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4E" w:rsidRPr="00012228" w:rsidRDefault="002D6592" w:rsidP="00012228">
      <w:pPr>
        <w:tabs>
          <w:tab w:val="center" w:pos="5760"/>
          <w:tab w:val="right" w:pos="11340"/>
        </w:tabs>
        <w:rPr>
          <w:rFonts w:ascii="Arial" w:hAnsi="Arial" w:cs="Arial"/>
          <w:sz w:val="16"/>
          <w:szCs w:val="16"/>
        </w:rPr>
      </w:pPr>
      <w:r>
        <w:rPr>
          <w:rFonts w:ascii="Arial" w:hAnsi="Arial" w:cs="Arial"/>
          <w:noProof/>
          <w:sz w:val="16"/>
        </w:rPr>
        <w:drawing>
          <wp:anchor distT="0" distB="0" distL="114300" distR="114300" simplePos="0" relativeHeight="251657216" behindDoc="0" locked="0" layoutInCell="1" allowOverlap="1">
            <wp:simplePos x="0" y="0"/>
            <wp:positionH relativeFrom="column">
              <wp:posOffset>40640</wp:posOffset>
            </wp:positionH>
            <wp:positionV relativeFrom="paragraph">
              <wp:posOffset>-635</wp:posOffset>
            </wp:positionV>
            <wp:extent cx="506730" cy="502920"/>
            <wp:effectExtent l="0" t="0" r="7620" b="0"/>
            <wp:wrapNone/>
            <wp:docPr id="5" name="Picture 3" descr="ITD Logo B&amp;W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D Logo B&amp;W Offici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730" cy="502920"/>
                    </a:xfrm>
                    <a:prstGeom prst="rect">
                      <a:avLst/>
                    </a:prstGeom>
                    <a:noFill/>
                  </pic:spPr>
                </pic:pic>
              </a:graphicData>
            </a:graphic>
            <wp14:sizeRelH relativeFrom="page">
              <wp14:pctWidth>0</wp14:pctWidth>
            </wp14:sizeRelH>
            <wp14:sizeRelV relativeFrom="page">
              <wp14:pctHeight>0</wp14:pctHeight>
            </wp14:sizeRelV>
          </wp:anchor>
        </w:drawing>
      </w:r>
      <w:r w:rsidR="005D4D4E">
        <w:rPr>
          <w:rFonts w:ascii="Arial" w:hAnsi="Arial" w:cs="Arial"/>
          <w:sz w:val="20"/>
        </w:rPr>
        <w:tab/>
      </w:r>
      <w:r w:rsidR="00290D94" w:rsidRPr="00290D94">
        <w:rPr>
          <w:rFonts w:ascii="Arial" w:hAnsi="Arial" w:cs="Arial"/>
          <w:b/>
          <w:sz w:val="28"/>
          <w:szCs w:val="28"/>
        </w:rPr>
        <w:t xml:space="preserve">Equipment </w:t>
      </w:r>
      <w:r w:rsidR="00290D94" w:rsidRPr="00290D94">
        <w:rPr>
          <w:rFonts w:ascii="Arial" w:hAnsi="Arial" w:cs="Arial"/>
          <w:b/>
          <w:bCs/>
          <w:sz w:val="28"/>
          <w:szCs w:val="28"/>
        </w:rPr>
        <w:t>Rental Agreement</w:t>
      </w:r>
      <w:r w:rsidR="00012228">
        <w:rPr>
          <w:rFonts w:ascii="Arial" w:hAnsi="Arial" w:cs="Arial"/>
          <w:b/>
          <w:bCs/>
          <w:sz w:val="28"/>
          <w:szCs w:val="28"/>
        </w:rPr>
        <w:tab/>
      </w:r>
      <w:r w:rsidR="00664810">
        <w:rPr>
          <w:rFonts w:ascii="Arial" w:hAnsi="Arial" w:cs="Arial"/>
          <w:sz w:val="16"/>
        </w:rPr>
        <w:t xml:space="preserve">ITD 1232   (Rev. </w:t>
      </w:r>
      <w:r w:rsidR="00083838">
        <w:rPr>
          <w:rFonts w:ascii="Arial" w:hAnsi="Arial" w:cs="Arial"/>
          <w:sz w:val="16"/>
        </w:rPr>
        <w:t>03</w:t>
      </w:r>
      <w:r w:rsidR="00012228">
        <w:rPr>
          <w:rFonts w:ascii="Arial" w:hAnsi="Arial" w:cs="Arial"/>
          <w:sz w:val="16"/>
        </w:rPr>
        <w:t>-1</w:t>
      </w:r>
      <w:r w:rsidR="00083838">
        <w:rPr>
          <w:rFonts w:ascii="Arial" w:hAnsi="Arial" w:cs="Arial"/>
          <w:sz w:val="16"/>
        </w:rPr>
        <w:t>7</w:t>
      </w:r>
      <w:r w:rsidR="00012228">
        <w:rPr>
          <w:rFonts w:ascii="Arial" w:hAnsi="Arial" w:cs="Arial"/>
          <w:sz w:val="16"/>
        </w:rPr>
        <w:t>)</w:t>
      </w:r>
    </w:p>
    <w:p w:rsidR="005D4D4E" w:rsidRDefault="005D4D4E" w:rsidP="00012228">
      <w:pPr>
        <w:tabs>
          <w:tab w:val="center" w:pos="5760"/>
          <w:tab w:val="right" w:pos="11340"/>
        </w:tabs>
        <w:rPr>
          <w:rFonts w:ascii="Arial" w:hAnsi="Arial" w:cs="Arial"/>
          <w:position w:val="6"/>
          <w:sz w:val="17"/>
          <w:szCs w:val="17"/>
        </w:rPr>
      </w:pPr>
      <w:r>
        <w:rPr>
          <w:rFonts w:ascii="Arial" w:hAnsi="Arial" w:cs="Arial"/>
          <w:sz w:val="20"/>
        </w:rPr>
        <w:tab/>
      </w:r>
      <w:r w:rsidR="00290D94" w:rsidRPr="00910813">
        <w:rPr>
          <w:rFonts w:ascii="Arial" w:hAnsi="Arial" w:cs="Arial"/>
          <w:bCs/>
        </w:rPr>
        <w:t>Idaho Transportation Department</w:t>
      </w:r>
      <w:r w:rsidR="00012228" w:rsidRPr="00910813">
        <w:rPr>
          <w:rFonts w:ascii="Arial" w:hAnsi="Arial" w:cs="Arial"/>
          <w:position w:val="6"/>
          <w:sz w:val="16"/>
          <w:szCs w:val="17"/>
        </w:rPr>
        <w:t xml:space="preserve"> </w:t>
      </w:r>
      <w:r w:rsidR="00012228">
        <w:rPr>
          <w:rFonts w:ascii="Arial" w:hAnsi="Arial" w:cs="Arial"/>
          <w:position w:val="6"/>
          <w:sz w:val="17"/>
          <w:szCs w:val="17"/>
        </w:rPr>
        <w:tab/>
      </w:r>
      <w:r w:rsidR="00012228" w:rsidRPr="00571D97">
        <w:rPr>
          <w:rFonts w:ascii="Arial" w:hAnsi="Arial" w:cs="Arial"/>
          <w:position w:val="6"/>
          <w:sz w:val="17"/>
          <w:szCs w:val="17"/>
        </w:rPr>
        <w:t>itd.idaho.gov</w:t>
      </w:r>
    </w:p>
    <w:p w:rsidR="004D20BE" w:rsidRPr="004D20BE" w:rsidRDefault="004D20BE" w:rsidP="00012228">
      <w:pPr>
        <w:tabs>
          <w:tab w:val="center" w:pos="5760"/>
          <w:tab w:val="right" w:pos="11340"/>
        </w:tabs>
        <w:rPr>
          <w:rFonts w:ascii="Arial" w:hAnsi="Arial" w:cs="Arial"/>
          <w:sz w:val="6"/>
          <w:szCs w:val="4"/>
        </w:rPr>
      </w:pPr>
    </w:p>
    <w:p w:rsidR="00AE421D" w:rsidRPr="004D20BE" w:rsidRDefault="00AE421D" w:rsidP="004D20BE">
      <w:pPr>
        <w:pStyle w:val="BodyText"/>
        <w:tabs>
          <w:tab w:val="left" w:pos="6300"/>
          <w:tab w:val="right" w:pos="11430"/>
        </w:tabs>
        <w:jc w:val="left"/>
        <w:rPr>
          <w:szCs w:val="22"/>
        </w:rPr>
      </w:pPr>
      <w:r>
        <w:rPr>
          <w:rFonts w:ascii="Arial" w:hAnsi="Arial" w:cs="Arial"/>
        </w:rPr>
        <w:t xml:space="preserve"> </w:t>
      </w:r>
      <w:r>
        <w:rPr>
          <w:rFonts w:ascii="Arial" w:hAnsi="Arial" w:cs="Arial"/>
        </w:rPr>
        <w:tab/>
      </w:r>
      <w:r w:rsidRPr="004D20BE">
        <w:rPr>
          <w:rFonts w:ascii="Arial" w:hAnsi="Arial" w:cs="Arial"/>
          <w:szCs w:val="22"/>
        </w:rPr>
        <w:t xml:space="preserve">Agreement Number </w:t>
      </w:r>
      <w:r w:rsidRPr="004D20BE">
        <w:rPr>
          <w:rFonts w:ascii="Arial" w:hAnsi="Arial" w:cs="Arial"/>
          <w:szCs w:val="22"/>
          <w:u w:val="single"/>
        </w:rPr>
        <w:fldChar w:fldCharType="begin">
          <w:ffData>
            <w:name w:val="Text67"/>
            <w:enabled/>
            <w:calcOnExit w:val="0"/>
            <w:textInput/>
          </w:ffData>
        </w:fldChar>
      </w:r>
      <w:bookmarkStart w:id="0" w:name="Text67"/>
      <w:r w:rsidRPr="004D20BE">
        <w:rPr>
          <w:rFonts w:ascii="Arial" w:hAnsi="Arial" w:cs="Arial"/>
          <w:szCs w:val="22"/>
          <w:u w:val="single"/>
        </w:rPr>
        <w:instrText xml:space="preserve"> FORMTEXT </w:instrText>
      </w:r>
      <w:r w:rsidRPr="004D20BE">
        <w:rPr>
          <w:rFonts w:ascii="Arial" w:hAnsi="Arial" w:cs="Arial"/>
          <w:szCs w:val="22"/>
          <w:u w:val="single"/>
        </w:rPr>
      </w:r>
      <w:r w:rsidRPr="004D20BE">
        <w:rPr>
          <w:rFonts w:ascii="Arial" w:hAnsi="Arial" w:cs="Arial"/>
          <w:szCs w:val="22"/>
          <w:u w:val="single"/>
        </w:rPr>
        <w:fldChar w:fldCharType="separate"/>
      </w:r>
      <w:bookmarkStart w:id="1" w:name="_GoBack"/>
      <w:r w:rsidR="00527D84">
        <w:rPr>
          <w:rFonts w:ascii="Arial" w:hAnsi="Arial" w:cs="Arial"/>
          <w:noProof/>
          <w:szCs w:val="22"/>
          <w:u w:val="single"/>
        </w:rPr>
        <w:t> </w:t>
      </w:r>
      <w:r w:rsidR="00527D84">
        <w:rPr>
          <w:rFonts w:ascii="Arial" w:hAnsi="Arial" w:cs="Arial"/>
          <w:noProof/>
          <w:szCs w:val="22"/>
          <w:u w:val="single"/>
        </w:rPr>
        <w:t> </w:t>
      </w:r>
      <w:r w:rsidR="00527D84">
        <w:rPr>
          <w:rFonts w:ascii="Arial" w:hAnsi="Arial" w:cs="Arial"/>
          <w:noProof/>
          <w:szCs w:val="22"/>
          <w:u w:val="single"/>
        </w:rPr>
        <w:t> </w:t>
      </w:r>
      <w:r w:rsidR="00527D84">
        <w:rPr>
          <w:rFonts w:ascii="Arial" w:hAnsi="Arial" w:cs="Arial"/>
          <w:noProof/>
          <w:szCs w:val="22"/>
          <w:u w:val="single"/>
        </w:rPr>
        <w:t> </w:t>
      </w:r>
      <w:r w:rsidR="00527D84">
        <w:rPr>
          <w:rFonts w:ascii="Arial" w:hAnsi="Arial" w:cs="Arial"/>
          <w:noProof/>
          <w:szCs w:val="22"/>
          <w:u w:val="single"/>
        </w:rPr>
        <w:t> </w:t>
      </w:r>
      <w:bookmarkEnd w:id="1"/>
      <w:r w:rsidRPr="004D20BE">
        <w:rPr>
          <w:rFonts w:ascii="Arial" w:hAnsi="Arial" w:cs="Arial"/>
          <w:szCs w:val="22"/>
          <w:u w:val="single"/>
        </w:rPr>
        <w:fldChar w:fldCharType="end"/>
      </w:r>
      <w:bookmarkEnd w:id="0"/>
      <w:r w:rsidR="00FB14CE" w:rsidRPr="004D20BE">
        <w:rPr>
          <w:rFonts w:ascii="Arial" w:hAnsi="Arial" w:cs="Arial"/>
          <w:szCs w:val="22"/>
          <w:u w:val="single"/>
        </w:rPr>
        <w:tab/>
      </w:r>
    </w:p>
    <w:p w:rsidR="00BC1C04" w:rsidRPr="004D20BE" w:rsidRDefault="00BC1C04" w:rsidP="00BC1C04">
      <w:pPr>
        <w:pStyle w:val="BodyText"/>
        <w:tabs>
          <w:tab w:val="right" w:pos="11340"/>
        </w:tabs>
        <w:jc w:val="left"/>
        <w:rPr>
          <w:rFonts w:ascii="Arial" w:hAnsi="Arial" w:cs="Arial"/>
          <w:sz w:val="6"/>
          <w:szCs w:val="6"/>
        </w:rPr>
      </w:pPr>
    </w:p>
    <w:p w:rsidR="00AF0D5F" w:rsidRPr="007B7CF4" w:rsidRDefault="00FB14CE" w:rsidP="007B7CF4">
      <w:pPr>
        <w:widowControl w:val="0"/>
        <w:suppressAutoHyphens/>
        <w:autoSpaceDE w:val="0"/>
        <w:autoSpaceDN w:val="0"/>
        <w:adjustRightInd w:val="0"/>
        <w:ind w:firstLine="360"/>
        <w:rPr>
          <w:sz w:val="22"/>
          <w:szCs w:val="22"/>
        </w:rPr>
      </w:pPr>
      <w:r w:rsidRPr="007B7CF4">
        <w:rPr>
          <w:sz w:val="22"/>
          <w:szCs w:val="22"/>
        </w:rPr>
        <w:t xml:space="preserve">THIS AGREEMENT </w:t>
      </w:r>
      <w:r w:rsidR="00BC1C04" w:rsidRPr="007B7CF4">
        <w:rPr>
          <w:sz w:val="22"/>
          <w:szCs w:val="22"/>
        </w:rPr>
        <w:t>(“Agreement”) is between the Idaho Transportation Department (</w:t>
      </w:r>
      <w:r w:rsidRPr="007B7CF4">
        <w:rPr>
          <w:sz w:val="22"/>
          <w:szCs w:val="22"/>
        </w:rPr>
        <w:t xml:space="preserve">hereafter referred to as </w:t>
      </w:r>
      <w:r w:rsidR="00BC1C04" w:rsidRPr="007B7CF4">
        <w:rPr>
          <w:sz w:val="22"/>
          <w:szCs w:val="22"/>
        </w:rPr>
        <w:t xml:space="preserve">the "State") and </w:t>
      </w:r>
      <w:bookmarkStart w:id="2" w:name="Text71"/>
      <w:r w:rsidR="00BC1C04" w:rsidRPr="007B7CF4">
        <w:rPr>
          <w:sz w:val="22"/>
          <w:szCs w:val="22"/>
          <w:u w:val="single"/>
        </w:rPr>
        <w:fldChar w:fldCharType="begin">
          <w:ffData>
            <w:name w:val="Text71"/>
            <w:enabled/>
            <w:calcOnExit w:val="0"/>
            <w:textInput/>
          </w:ffData>
        </w:fldChar>
      </w:r>
      <w:r w:rsidR="00BC1C04" w:rsidRPr="007B7CF4">
        <w:rPr>
          <w:sz w:val="22"/>
          <w:szCs w:val="22"/>
          <w:u w:val="single"/>
        </w:rPr>
        <w:instrText xml:space="preserve"> FORMTEXT </w:instrText>
      </w:r>
      <w:r w:rsidR="00BC1C04" w:rsidRPr="007B7CF4">
        <w:rPr>
          <w:sz w:val="22"/>
          <w:szCs w:val="22"/>
          <w:u w:val="single"/>
        </w:rPr>
      </w:r>
      <w:r w:rsidR="00BC1C04" w:rsidRPr="007B7CF4">
        <w:rPr>
          <w:sz w:val="22"/>
          <w:szCs w:val="22"/>
          <w:u w:val="single"/>
        </w:rPr>
        <w:fldChar w:fldCharType="separate"/>
      </w:r>
      <w:r w:rsidR="00527D84">
        <w:rPr>
          <w:noProof/>
          <w:sz w:val="22"/>
          <w:szCs w:val="22"/>
          <w:u w:val="single"/>
        </w:rPr>
        <w:t> </w:t>
      </w:r>
      <w:r w:rsidR="00527D84">
        <w:rPr>
          <w:noProof/>
          <w:sz w:val="22"/>
          <w:szCs w:val="22"/>
          <w:u w:val="single"/>
        </w:rPr>
        <w:t> </w:t>
      </w:r>
      <w:r w:rsidR="00527D84">
        <w:rPr>
          <w:noProof/>
          <w:sz w:val="22"/>
          <w:szCs w:val="22"/>
          <w:u w:val="single"/>
        </w:rPr>
        <w:t> </w:t>
      </w:r>
      <w:r w:rsidR="00527D84">
        <w:rPr>
          <w:noProof/>
          <w:sz w:val="22"/>
          <w:szCs w:val="22"/>
          <w:u w:val="single"/>
        </w:rPr>
        <w:t> </w:t>
      </w:r>
      <w:r w:rsidR="00527D84">
        <w:rPr>
          <w:noProof/>
          <w:sz w:val="22"/>
          <w:szCs w:val="22"/>
          <w:u w:val="single"/>
        </w:rPr>
        <w:t> </w:t>
      </w:r>
      <w:r w:rsidR="00BC1C04" w:rsidRPr="007B7CF4">
        <w:rPr>
          <w:sz w:val="22"/>
          <w:szCs w:val="22"/>
          <w:u w:val="single"/>
        </w:rPr>
        <w:fldChar w:fldCharType="end"/>
      </w:r>
      <w:bookmarkEnd w:id="2"/>
      <w:r w:rsidR="00BC1C04" w:rsidRPr="007B7CF4">
        <w:rPr>
          <w:sz w:val="22"/>
          <w:szCs w:val="22"/>
        </w:rPr>
        <w:t xml:space="preserve"> (</w:t>
      </w:r>
      <w:r w:rsidRPr="007B7CF4">
        <w:rPr>
          <w:sz w:val="22"/>
          <w:szCs w:val="22"/>
        </w:rPr>
        <w:t xml:space="preserve">hereafter referred to as </w:t>
      </w:r>
      <w:r w:rsidR="00BC1C04" w:rsidRPr="007B7CF4">
        <w:rPr>
          <w:sz w:val="22"/>
          <w:szCs w:val="22"/>
        </w:rPr>
        <w:t>the “</w:t>
      </w:r>
      <w:r w:rsidR="00664810">
        <w:rPr>
          <w:sz w:val="22"/>
          <w:szCs w:val="22"/>
        </w:rPr>
        <w:t>Contractor</w:t>
      </w:r>
      <w:r w:rsidR="00BC1C04" w:rsidRPr="007B7CF4">
        <w:rPr>
          <w:sz w:val="22"/>
          <w:szCs w:val="22"/>
        </w:rPr>
        <w:t xml:space="preserve">"), whose </w:t>
      </w:r>
      <w:r w:rsidRPr="007B7CF4">
        <w:rPr>
          <w:sz w:val="22"/>
          <w:szCs w:val="22"/>
        </w:rPr>
        <w:t xml:space="preserve">business </w:t>
      </w:r>
      <w:r w:rsidR="00BC1C04" w:rsidRPr="007B7CF4">
        <w:rPr>
          <w:sz w:val="22"/>
          <w:szCs w:val="22"/>
        </w:rPr>
        <w:t xml:space="preserve">address is </w:t>
      </w:r>
      <w:bookmarkStart w:id="3" w:name="Text72"/>
      <w:r w:rsidR="00BC1C04" w:rsidRPr="007B7CF4">
        <w:rPr>
          <w:sz w:val="22"/>
          <w:szCs w:val="22"/>
          <w:u w:val="single"/>
        </w:rPr>
        <w:fldChar w:fldCharType="begin">
          <w:ffData>
            <w:name w:val="Text72"/>
            <w:enabled/>
            <w:calcOnExit w:val="0"/>
            <w:textInput/>
          </w:ffData>
        </w:fldChar>
      </w:r>
      <w:r w:rsidR="00BC1C04" w:rsidRPr="007B7CF4">
        <w:rPr>
          <w:sz w:val="22"/>
          <w:szCs w:val="22"/>
          <w:u w:val="single"/>
        </w:rPr>
        <w:instrText xml:space="preserve"> FORMTEXT </w:instrText>
      </w:r>
      <w:r w:rsidR="00BC1C04" w:rsidRPr="007B7CF4">
        <w:rPr>
          <w:sz w:val="22"/>
          <w:szCs w:val="22"/>
          <w:u w:val="single"/>
        </w:rPr>
      </w:r>
      <w:r w:rsidR="00BC1C04" w:rsidRPr="007B7CF4">
        <w:rPr>
          <w:sz w:val="22"/>
          <w:szCs w:val="22"/>
          <w:u w:val="single"/>
        </w:rPr>
        <w:fldChar w:fldCharType="separate"/>
      </w:r>
      <w:r w:rsidR="00527D84">
        <w:rPr>
          <w:noProof/>
          <w:sz w:val="22"/>
          <w:szCs w:val="22"/>
          <w:u w:val="single"/>
        </w:rPr>
        <w:t> </w:t>
      </w:r>
      <w:r w:rsidR="00527D84">
        <w:rPr>
          <w:noProof/>
          <w:sz w:val="22"/>
          <w:szCs w:val="22"/>
          <w:u w:val="single"/>
        </w:rPr>
        <w:t> </w:t>
      </w:r>
      <w:r w:rsidR="00527D84">
        <w:rPr>
          <w:noProof/>
          <w:sz w:val="22"/>
          <w:szCs w:val="22"/>
          <w:u w:val="single"/>
        </w:rPr>
        <w:t> </w:t>
      </w:r>
      <w:r w:rsidR="00527D84">
        <w:rPr>
          <w:noProof/>
          <w:sz w:val="22"/>
          <w:szCs w:val="22"/>
          <w:u w:val="single"/>
        </w:rPr>
        <w:t> </w:t>
      </w:r>
      <w:r w:rsidR="00527D84">
        <w:rPr>
          <w:noProof/>
          <w:sz w:val="22"/>
          <w:szCs w:val="22"/>
          <w:u w:val="single"/>
        </w:rPr>
        <w:t> </w:t>
      </w:r>
      <w:r w:rsidR="00BC1C04" w:rsidRPr="007B7CF4">
        <w:rPr>
          <w:sz w:val="22"/>
          <w:szCs w:val="22"/>
          <w:u w:val="single"/>
        </w:rPr>
        <w:fldChar w:fldCharType="end"/>
      </w:r>
      <w:bookmarkEnd w:id="3"/>
      <w:r w:rsidR="00BC1C04" w:rsidRPr="007B7CF4">
        <w:rPr>
          <w:sz w:val="22"/>
          <w:szCs w:val="22"/>
        </w:rPr>
        <w:t>.</w:t>
      </w:r>
      <w:r w:rsidRPr="007B7CF4">
        <w:rPr>
          <w:sz w:val="22"/>
          <w:szCs w:val="22"/>
        </w:rPr>
        <w:t xml:space="preserve">  This Agreement is made and entered into this </w:t>
      </w:r>
      <w:bookmarkStart w:id="4" w:name="Text73"/>
      <w:r w:rsidRPr="007B7CF4">
        <w:rPr>
          <w:sz w:val="22"/>
          <w:szCs w:val="22"/>
          <w:u w:val="single"/>
        </w:rPr>
        <w:fldChar w:fldCharType="begin">
          <w:ffData>
            <w:name w:val="Text73"/>
            <w:enabled/>
            <w:calcOnExit w:val="0"/>
            <w:textInput>
              <w:maxLength w:val="4"/>
            </w:textInput>
          </w:ffData>
        </w:fldChar>
      </w:r>
      <w:r w:rsidRPr="007B7CF4">
        <w:rPr>
          <w:sz w:val="22"/>
          <w:szCs w:val="22"/>
          <w:u w:val="single"/>
        </w:rPr>
        <w:instrText xml:space="preserve"> FORMTEXT </w:instrText>
      </w:r>
      <w:r w:rsidRPr="007B7CF4">
        <w:rPr>
          <w:sz w:val="22"/>
          <w:szCs w:val="22"/>
          <w:u w:val="single"/>
        </w:rPr>
      </w:r>
      <w:r w:rsidRPr="007B7CF4">
        <w:rPr>
          <w:sz w:val="22"/>
          <w:szCs w:val="22"/>
          <w:u w:val="single"/>
        </w:rPr>
        <w:fldChar w:fldCharType="separate"/>
      </w:r>
      <w:r w:rsidR="00527D84">
        <w:rPr>
          <w:noProof/>
          <w:sz w:val="22"/>
          <w:szCs w:val="22"/>
          <w:u w:val="single"/>
        </w:rPr>
        <w:t> </w:t>
      </w:r>
      <w:r w:rsidR="00527D84">
        <w:rPr>
          <w:noProof/>
          <w:sz w:val="22"/>
          <w:szCs w:val="22"/>
          <w:u w:val="single"/>
        </w:rPr>
        <w:t> </w:t>
      </w:r>
      <w:r w:rsidR="00527D84">
        <w:rPr>
          <w:noProof/>
          <w:sz w:val="22"/>
          <w:szCs w:val="22"/>
          <w:u w:val="single"/>
        </w:rPr>
        <w:t> </w:t>
      </w:r>
      <w:r w:rsidR="00527D84">
        <w:rPr>
          <w:noProof/>
          <w:sz w:val="22"/>
          <w:szCs w:val="22"/>
          <w:u w:val="single"/>
        </w:rPr>
        <w:t> </w:t>
      </w:r>
      <w:r w:rsidRPr="007B7CF4">
        <w:rPr>
          <w:sz w:val="22"/>
          <w:szCs w:val="22"/>
          <w:u w:val="single"/>
        </w:rPr>
        <w:fldChar w:fldCharType="end"/>
      </w:r>
      <w:bookmarkEnd w:id="4"/>
      <w:r w:rsidRPr="007B7CF4">
        <w:rPr>
          <w:sz w:val="22"/>
          <w:szCs w:val="22"/>
        </w:rPr>
        <w:t xml:space="preserve"> day of </w:t>
      </w:r>
      <w:r w:rsidRPr="007B7CF4">
        <w:rPr>
          <w:sz w:val="22"/>
          <w:szCs w:val="22"/>
          <w:u w:val="single"/>
        </w:rPr>
        <w:fldChar w:fldCharType="begin">
          <w:ffData>
            <w:name w:val="Text74"/>
            <w:enabled/>
            <w:calcOnExit w:val="0"/>
            <w:textInput/>
          </w:ffData>
        </w:fldChar>
      </w:r>
      <w:bookmarkStart w:id="5" w:name="Text74"/>
      <w:r w:rsidRPr="007B7CF4">
        <w:rPr>
          <w:sz w:val="22"/>
          <w:szCs w:val="22"/>
          <w:u w:val="single"/>
        </w:rPr>
        <w:instrText xml:space="preserve"> FORMTEXT </w:instrText>
      </w:r>
      <w:r w:rsidRPr="007B7CF4">
        <w:rPr>
          <w:sz w:val="22"/>
          <w:szCs w:val="22"/>
          <w:u w:val="single"/>
        </w:rPr>
      </w:r>
      <w:r w:rsidRPr="007B7CF4">
        <w:rPr>
          <w:sz w:val="22"/>
          <w:szCs w:val="22"/>
          <w:u w:val="single"/>
        </w:rPr>
        <w:fldChar w:fldCharType="separate"/>
      </w:r>
      <w:r w:rsidR="00527D84">
        <w:rPr>
          <w:noProof/>
          <w:sz w:val="22"/>
          <w:szCs w:val="22"/>
          <w:u w:val="single"/>
        </w:rPr>
        <w:t> </w:t>
      </w:r>
      <w:r w:rsidR="00527D84">
        <w:rPr>
          <w:noProof/>
          <w:sz w:val="22"/>
          <w:szCs w:val="22"/>
          <w:u w:val="single"/>
        </w:rPr>
        <w:t> </w:t>
      </w:r>
      <w:r w:rsidR="00527D84">
        <w:rPr>
          <w:noProof/>
          <w:sz w:val="22"/>
          <w:szCs w:val="22"/>
          <w:u w:val="single"/>
        </w:rPr>
        <w:t> </w:t>
      </w:r>
      <w:r w:rsidR="00527D84">
        <w:rPr>
          <w:noProof/>
          <w:sz w:val="22"/>
          <w:szCs w:val="22"/>
          <w:u w:val="single"/>
        </w:rPr>
        <w:t> </w:t>
      </w:r>
      <w:r w:rsidR="00527D84">
        <w:rPr>
          <w:noProof/>
          <w:sz w:val="22"/>
          <w:szCs w:val="22"/>
          <w:u w:val="single"/>
        </w:rPr>
        <w:t> </w:t>
      </w:r>
      <w:r w:rsidRPr="007B7CF4">
        <w:rPr>
          <w:sz w:val="22"/>
          <w:szCs w:val="22"/>
          <w:u w:val="single"/>
        </w:rPr>
        <w:fldChar w:fldCharType="end"/>
      </w:r>
      <w:bookmarkEnd w:id="5"/>
      <w:r w:rsidRPr="007B7CF4">
        <w:rPr>
          <w:sz w:val="22"/>
          <w:szCs w:val="22"/>
        </w:rPr>
        <w:t>, 20</w:t>
      </w:r>
      <w:bookmarkStart w:id="6" w:name="Text75"/>
      <w:r w:rsidRPr="007B7CF4">
        <w:rPr>
          <w:sz w:val="22"/>
          <w:szCs w:val="22"/>
          <w:u w:val="single"/>
        </w:rPr>
        <w:fldChar w:fldCharType="begin">
          <w:ffData>
            <w:name w:val="Text75"/>
            <w:enabled/>
            <w:calcOnExit w:val="0"/>
            <w:textInput>
              <w:maxLength w:val="2"/>
            </w:textInput>
          </w:ffData>
        </w:fldChar>
      </w:r>
      <w:r w:rsidRPr="007B7CF4">
        <w:rPr>
          <w:sz w:val="22"/>
          <w:szCs w:val="22"/>
          <w:u w:val="single"/>
        </w:rPr>
        <w:instrText xml:space="preserve"> FORMTEXT </w:instrText>
      </w:r>
      <w:r w:rsidRPr="007B7CF4">
        <w:rPr>
          <w:sz w:val="22"/>
          <w:szCs w:val="22"/>
          <w:u w:val="single"/>
        </w:rPr>
      </w:r>
      <w:r w:rsidRPr="007B7CF4">
        <w:rPr>
          <w:sz w:val="22"/>
          <w:szCs w:val="22"/>
          <w:u w:val="single"/>
        </w:rPr>
        <w:fldChar w:fldCharType="separate"/>
      </w:r>
      <w:r w:rsidR="00527D84">
        <w:rPr>
          <w:noProof/>
          <w:sz w:val="22"/>
          <w:szCs w:val="22"/>
          <w:u w:val="single"/>
        </w:rPr>
        <w:t> </w:t>
      </w:r>
      <w:r w:rsidR="00527D84">
        <w:rPr>
          <w:noProof/>
          <w:sz w:val="22"/>
          <w:szCs w:val="22"/>
          <w:u w:val="single"/>
        </w:rPr>
        <w:t> </w:t>
      </w:r>
      <w:r w:rsidRPr="007B7CF4">
        <w:rPr>
          <w:sz w:val="22"/>
          <w:szCs w:val="22"/>
          <w:u w:val="single"/>
        </w:rPr>
        <w:fldChar w:fldCharType="end"/>
      </w:r>
      <w:bookmarkEnd w:id="6"/>
      <w:r w:rsidRPr="007B7CF4">
        <w:rPr>
          <w:sz w:val="22"/>
          <w:szCs w:val="22"/>
        </w:rPr>
        <w:t>.</w:t>
      </w:r>
      <w:r w:rsidR="007B7CF4" w:rsidRPr="007B7CF4">
        <w:rPr>
          <w:sz w:val="22"/>
          <w:szCs w:val="22"/>
        </w:rPr>
        <w:t xml:space="preserve">  T</w:t>
      </w:r>
      <w:r w:rsidR="005D4D4E" w:rsidRPr="007B7CF4">
        <w:rPr>
          <w:sz w:val="22"/>
          <w:szCs w:val="22"/>
        </w:rPr>
        <w:t>he parties hereto agree as follows:</w:t>
      </w:r>
    </w:p>
    <w:p w:rsidR="0026682D" w:rsidRPr="00567DED" w:rsidRDefault="0026682D" w:rsidP="004072B4">
      <w:pPr>
        <w:pStyle w:val="BodyText"/>
        <w:tabs>
          <w:tab w:val="left" w:pos="720"/>
        </w:tabs>
        <w:ind w:firstLine="360"/>
        <w:jc w:val="left"/>
        <w:rPr>
          <w:sz w:val="8"/>
          <w:szCs w:val="8"/>
        </w:rPr>
      </w:pPr>
    </w:p>
    <w:p w:rsidR="005D4D4E" w:rsidRDefault="005D4D4E" w:rsidP="004072B4">
      <w:pPr>
        <w:pStyle w:val="BodyText"/>
        <w:numPr>
          <w:ilvl w:val="0"/>
          <w:numId w:val="1"/>
        </w:numPr>
        <w:tabs>
          <w:tab w:val="clear" w:pos="360"/>
          <w:tab w:val="left" w:pos="720"/>
          <w:tab w:val="left" w:pos="1080"/>
        </w:tabs>
        <w:ind w:left="0" w:firstLine="360"/>
        <w:jc w:val="left"/>
      </w:pPr>
      <w:r>
        <w:t xml:space="preserve">That the Renter </w:t>
      </w:r>
      <w:r w:rsidR="007B7CF4">
        <w:t xml:space="preserve">owns and </w:t>
      </w:r>
      <w:r>
        <w:t>agrees to rent to the State and the State pay the Renter, for the use of the following i</w:t>
      </w:r>
      <w:r w:rsidR="000D42E3">
        <w:t xml:space="preserve">tems of equipment or machinery </w:t>
      </w:r>
      <w:r>
        <w:t>for the period</w:t>
      </w:r>
      <w:r w:rsidR="001944CC">
        <w:t xml:space="preserve"> indicated in (5)</w:t>
      </w:r>
      <w:r>
        <w:t xml:space="preserve"> and at the rate per unit</w:t>
      </w:r>
      <w:r w:rsidR="004072B4">
        <w:t xml:space="preserve"> as follows</w:t>
      </w:r>
      <w:r>
        <w:t>, subject to added</w:t>
      </w:r>
      <w:r w:rsidR="004072B4">
        <w:t xml:space="preserve"> stipulations in (7)</w:t>
      </w:r>
      <w:r>
        <w:t>:</w:t>
      </w:r>
    </w:p>
    <w:p w:rsidR="007264DD" w:rsidRPr="007264DD" w:rsidRDefault="007264DD" w:rsidP="00FB14CE">
      <w:pPr>
        <w:pStyle w:val="BodyText"/>
        <w:tabs>
          <w:tab w:val="left" w:pos="720"/>
          <w:tab w:val="left" w:pos="1080"/>
        </w:tabs>
        <w:rPr>
          <w:sz w:val="8"/>
          <w:szCs w:val="8"/>
        </w:rPr>
      </w:pPr>
    </w:p>
    <w:tbl>
      <w:tblPr>
        <w:tblW w:w="11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
        <w:gridCol w:w="3255"/>
        <w:gridCol w:w="1816"/>
        <w:gridCol w:w="2350"/>
        <w:gridCol w:w="1808"/>
        <w:gridCol w:w="452"/>
        <w:gridCol w:w="1627"/>
      </w:tblGrid>
      <w:tr w:rsidR="005D4D4E" w:rsidTr="00910813">
        <w:trPr>
          <w:jc w:val="center"/>
        </w:trPr>
        <w:tc>
          <w:tcPr>
            <w:tcW w:w="180" w:type="dxa"/>
            <w:tcBorders>
              <w:top w:val="nil"/>
              <w:left w:val="nil"/>
              <w:bottom w:val="nil"/>
              <w:right w:val="nil"/>
            </w:tcBorders>
            <w:vAlign w:val="center"/>
          </w:tcPr>
          <w:p w:rsidR="005D4D4E" w:rsidRDefault="005D4D4E" w:rsidP="00FB14CE">
            <w:pPr>
              <w:pStyle w:val="BodyText"/>
              <w:jc w:val="center"/>
            </w:pPr>
          </w:p>
        </w:tc>
        <w:tc>
          <w:tcPr>
            <w:tcW w:w="3210" w:type="dxa"/>
            <w:tcBorders>
              <w:top w:val="nil"/>
              <w:left w:val="nil"/>
              <w:bottom w:val="single" w:sz="12" w:space="0" w:color="auto"/>
              <w:right w:val="nil"/>
            </w:tcBorders>
            <w:vAlign w:val="center"/>
          </w:tcPr>
          <w:p w:rsidR="005D4D4E" w:rsidRDefault="005D4D4E" w:rsidP="00FB14CE">
            <w:pPr>
              <w:pStyle w:val="BodyText"/>
              <w:jc w:val="center"/>
            </w:pPr>
            <w:r>
              <w:t>Equipment Description</w:t>
            </w:r>
          </w:p>
          <w:p w:rsidR="005D4D4E" w:rsidRDefault="005D4D4E" w:rsidP="00FB14CE">
            <w:pPr>
              <w:pStyle w:val="BodyText"/>
              <w:jc w:val="center"/>
            </w:pPr>
            <w:r>
              <w:t>Make and Type</w:t>
            </w:r>
          </w:p>
        </w:tc>
        <w:tc>
          <w:tcPr>
            <w:tcW w:w="1791" w:type="dxa"/>
            <w:tcBorders>
              <w:top w:val="nil"/>
              <w:left w:val="nil"/>
              <w:bottom w:val="single" w:sz="12" w:space="0" w:color="auto"/>
              <w:right w:val="nil"/>
            </w:tcBorders>
            <w:vAlign w:val="center"/>
          </w:tcPr>
          <w:p w:rsidR="005D4D4E" w:rsidRDefault="005D4D4E" w:rsidP="00FB14CE">
            <w:pPr>
              <w:pStyle w:val="BodyText"/>
              <w:jc w:val="center"/>
            </w:pPr>
            <w:r>
              <w:t>Capacity and/or</w:t>
            </w:r>
          </w:p>
          <w:p w:rsidR="005D4D4E" w:rsidRDefault="005D4D4E" w:rsidP="00FB14CE">
            <w:pPr>
              <w:pStyle w:val="BodyText"/>
              <w:jc w:val="center"/>
            </w:pPr>
            <w:r>
              <w:t>Mfrs. Rating</w:t>
            </w:r>
          </w:p>
        </w:tc>
        <w:tc>
          <w:tcPr>
            <w:tcW w:w="2318" w:type="dxa"/>
            <w:tcBorders>
              <w:top w:val="nil"/>
              <w:left w:val="nil"/>
              <w:bottom w:val="single" w:sz="12" w:space="0" w:color="auto"/>
              <w:right w:val="nil"/>
            </w:tcBorders>
            <w:vAlign w:val="center"/>
          </w:tcPr>
          <w:p w:rsidR="005D4D4E" w:rsidRDefault="005D4D4E" w:rsidP="00FB14CE">
            <w:pPr>
              <w:pStyle w:val="BodyText"/>
              <w:jc w:val="center"/>
            </w:pPr>
            <w:r>
              <w:t>Serial No.</w:t>
            </w:r>
          </w:p>
        </w:tc>
        <w:tc>
          <w:tcPr>
            <w:tcW w:w="1783" w:type="dxa"/>
            <w:tcBorders>
              <w:top w:val="nil"/>
              <w:left w:val="nil"/>
              <w:bottom w:val="single" w:sz="12" w:space="0" w:color="auto"/>
              <w:right w:val="nil"/>
            </w:tcBorders>
            <w:vAlign w:val="center"/>
          </w:tcPr>
          <w:p w:rsidR="005D4D4E" w:rsidRDefault="005D4D4E" w:rsidP="00FB14CE">
            <w:pPr>
              <w:pStyle w:val="BodyText"/>
              <w:jc w:val="center"/>
            </w:pPr>
            <w:r>
              <w:t>Rental Rate</w:t>
            </w:r>
          </w:p>
        </w:tc>
        <w:tc>
          <w:tcPr>
            <w:tcW w:w="446" w:type="dxa"/>
            <w:tcBorders>
              <w:top w:val="nil"/>
              <w:left w:val="nil"/>
              <w:bottom w:val="nil"/>
              <w:right w:val="nil"/>
            </w:tcBorders>
            <w:vAlign w:val="center"/>
          </w:tcPr>
          <w:p w:rsidR="005D4D4E" w:rsidRDefault="005D4D4E" w:rsidP="00FB14CE">
            <w:pPr>
              <w:pStyle w:val="BodyText"/>
              <w:jc w:val="center"/>
            </w:pPr>
          </w:p>
        </w:tc>
        <w:tc>
          <w:tcPr>
            <w:tcW w:w="1605" w:type="dxa"/>
            <w:tcBorders>
              <w:top w:val="nil"/>
              <w:left w:val="nil"/>
              <w:bottom w:val="single" w:sz="12" w:space="0" w:color="auto"/>
              <w:right w:val="nil"/>
            </w:tcBorders>
            <w:vAlign w:val="center"/>
          </w:tcPr>
          <w:p w:rsidR="005D4D4E" w:rsidRDefault="005D4D4E" w:rsidP="00FB14CE">
            <w:pPr>
              <w:pStyle w:val="BodyText"/>
              <w:jc w:val="center"/>
            </w:pPr>
            <w:r>
              <w:t>ITD Assigned Rental Equip No.</w:t>
            </w:r>
          </w:p>
        </w:tc>
      </w:tr>
      <w:tr w:rsidR="005D4D4E" w:rsidTr="00910813">
        <w:trPr>
          <w:trHeight w:hRule="exact" w:val="346"/>
          <w:jc w:val="center"/>
        </w:trPr>
        <w:tc>
          <w:tcPr>
            <w:tcW w:w="180" w:type="dxa"/>
            <w:tcBorders>
              <w:top w:val="nil"/>
              <w:left w:val="nil"/>
              <w:bottom w:val="nil"/>
              <w:right w:val="nil"/>
            </w:tcBorders>
            <w:vAlign w:val="center"/>
          </w:tcPr>
          <w:p w:rsidR="005D4D4E" w:rsidRDefault="005D4D4E" w:rsidP="00FB14CE">
            <w:pPr>
              <w:pStyle w:val="BodyText"/>
              <w:jc w:val="right"/>
            </w:pPr>
            <w:r>
              <w:t>1</w:t>
            </w:r>
            <w:bookmarkStart w:id="7" w:name="Text6"/>
            <w:r>
              <w:t>.</w:t>
            </w:r>
          </w:p>
        </w:tc>
        <w:bookmarkEnd w:id="7"/>
        <w:tc>
          <w:tcPr>
            <w:tcW w:w="3210" w:type="dxa"/>
            <w:tcBorders>
              <w:top w:val="single" w:sz="12" w:space="0" w:color="auto"/>
              <w:left w:val="nil"/>
            </w:tcBorders>
            <w:vAlign w:val="center"/>
          </w:tcPr>
          <w:p w:rsidR="005D4D4E" w:rsidRDefault="005D4D4E" w:rsidP="00FB14CE">
            <w:pPr>
              <w:pStyle w:val="BodyText"/>
              <w:jc w:val="center"/>
            </w:pPr>
            <w:r>
              <w:fldChar w:fldCharType="begin">
                <w:ffData>
                  <w:name w:val="Text36"/>
                  <w:enabled/>
                  <w:calcOnExit w:val="0"/>
                  <w:textInput/>
                </w:ffData>
              </w:fldChar>
            </w:r>
            <w:bookmarkStart w:id="8" w:name="Text36"/>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8"/>
          </w:p>
        </w:tc>
        <w:tc>
          <w:tcPr>
            <w:tcW w:w="1791" w:type="dxa"/>
            <w:tcBorders>
              <w:top w:val="single" w:sz="12" w:space="0" w:color="auto"/>
            </w:tcBorders>
            <w:vAlign w:val="center"/>
          </w:tcPr>
          <w:p w:rsidR="005D4D4E" w:rsidRDefault="005D4D4E" w:rsidP="00FB14CE">
            <w:pPr>
              <w:pStyle w:val="BodyText"/>
              <w:jc w:val="center"/>
            </w:pPr>
            <w:r>
              <w:fldChar w:fldCharType="begin">
                <w:ffData>
                  <w:name w:val="Text7"/>
                  <w:enabled/>
                  <w:calcOnExit w:val="0"/>
                  <w:textInput/>
                </w:ffData>
              </w:fldChar>
            </w:r>
            <w:bookmarkStart w:id="9" w:name="Text7"/>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9"/>
          </w:p>
        </w:tc>
        <w:tc>
          <w:tcPr>
            <w:tcW w:w="2318" w:type="dxa"/>
            <w:tcBorders>
              <w:top w:val="single" w:sz="12" w:space="0" w:color="auto"/>
            </w:tcBorders>
            <w:vAlign w:val="center"/>
          </w:tcPr>
          <w:p w:rsidR="005D4D4E" w:rsidRDefault="005D4D4E" w:rsidP="00FB14CE">
            <w:pPr>
              <w:pStyle w:val="BodyText"/>
              <w:jc w:val="center"/>
            </w:pPr>
            <w:r>
              <w:fldChar w:fldCharType="begin">
                <w:ffData>
                  <w:name w:val="Text8"/>
                  <w:enabled/>
                  <w:calcOnExit w:val="0"/>
                  <w:textInput/>
                </w:ffData>
              </w:fldChar>
            </w:r>
            <w:bookmarkStart w:id="10" w:name="Text8"/>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10"/>
          </w:p>
        </w:tc>
        <w:tc>
          <w:tcPr>
            <w:tcW w:w="1783" w:type="dxa"/>
            <w:tcBorders>
              <w:top w:val="single" w:sz="12" w:space="0" w:color="auto"/>
              <w:right w:val="nil"/>
            </w:tcBorders>
            <w:vAlign w:val="center"/>
          </w:tcPr>
          <w:p w:rsidR="005D4D4E" w:rsidRDefault="005D4D4E" w:rsidP="00FB14CE">
            <w:pPr>
              <w:pStyle w:val="BodyText"/>
              <w:jc w:val="center"/>
            </w:pPr>
            <w:r>
              <w:fldChar w:fldCharType="begin">
                <w:ffData>
                  <w:name w:val="Text56"/>
                  <w:enabled/>
                  <w:calcOnExit w:val="0"/>
                  <w:textInput/>
                </w:ffData>
              </w:fldChar>
            </w:r>
            <w:bookmarkStart w:id="11" w:name="Text56"/>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11"/>
          </w:p>
        </w:tc>
        <w:tc>
          <w:tcPr>
            <w:tcW w:w="446" w:type="dxa"/>
            <w:tcBorders>
              <w:top w:val="nil"/>
              <w:left w:val="nil"/>
              <w:bottom w:val="nil"/>
              <w:right w:val="nil"/>
            </w:tcBorders>
            <w:vAlign w:val="center"/>
          </w:tcPr>
          <w:p w:rsidR="005D4D4E" w:rsidRDefault="005D4D4E" w:rsidP="00FB14CE">
            <w:pPr>
              <w:pStyle w:val="BodyText"/>
            </w:pPr>
          </w:p>
        </w:tc>
        <w:tc>
          <w:tcPr>
            <w:tcW w:w="1605" w:type="dxa"/>
            <w:tcBorders>
              <w:top w:val="single" w:sz="12" w:space="0" w:color="auto"/>
              <w:left w:val="nil"/>
              <w:bottom w:val="single" w:sz="4" w:space="0" w:color="auto"/>
              <w:right w:val="nil"/>
            </w:tcBorders>
            <w:vAlign w:val="center"/>
          </w:tcPr>
          <w:p w:rsidR="005D4D4E" w:rsidRDefault="005D4D4E" w:rsidP="00FB14CE">
            <w:pPr>
              <w:pStyle w:val="BodyText"/>
            </w:pPr>
            <w:r>
              <w:t xml:space="preserve">T </w:t>
            </w:r>
            <w:r>
              <w:fldChar w:fldCharType="begin">
                <w:ffData>
                  <w:name w:val="Text10"/>
                  <w:enabled/>
                  <w:calcOnExit w:val="0"/>
                  <w:textInput/>
                </w:ffData>
              </w:fldChar>
            </w:r>
            <w:bookmarkStart w:id="12" w:name="Text10"/>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12"/>
          </w:p>
        </w:tc>
      </w:tr>
      <w:tr w:rsidR="005D4D4E" w:rsidTr="00910813">
        <w:trPr>
          <w:trHeight w:hRule="exact" w:val="346"/>
          <w:jc w:val="center"/>
        </w:trPr>
        <w:tc>
          <w:tcPr>
            <w:tcW w:w="180" w:type="dxa"/>
            <w:tcBorders>
              <w:top w:val="nil"/>
              <w:left w:val="nil"/>
              <w:bottom w:val="nil"/>
              <w:right w:val="nil"/>
            </w:tcBorders>
            <w:vAlign w:val="center"/>
          </w:tcPr>
          <w:p w:rsidR="005D4D4E" w:rsidRDefault="005D4D4E" w:rsidP="00FB14CE">
            <w:pPr>
              <w:pStyle w:val="BodyText"/>
              <w:jc w:val="right"/>
            </w:pPr>
            <w:r>
              <w:t>2.</w:t>
            </w:r>
          </w:p>
        </w:tc>
        <w:tc>
          <w:tcPr>
            <w:tcW w:w="3210" w:type="dxa"/>
            <w:tcBorders>
              <w:left w:val="nil"/>
            </w:tcBorders>
            <w:vAlign w:val="center"/>
          </w:tcPr>
          <w:p w:rsidR="005D4D4E" w:rsidRDefault="005D4D4E" w:rsidP="00FB14CE">
            <w:pPr>
              <w:pStyle w:val="BodyText"/>
              <w:jc w:val="center"/>
            </w:pPr>
            <w:r>
              <w:fldChar w:fldCharType="begin">
                <w:ffData>
                  <w:name w:val="Text11"/>
                  <w:enabled/>
                  <w:calcOnExit w:val="0"/>
                  <w:textInput/>
                </w:ffData>
              </w:fldChar>
            </w:r>
            <w:bookmarkStart w:id="13" w:name="Text11"/>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13"/>
          </w:p>
        </w:tc>
        <w:tc>
          <w:tcPr>
            <w:tcW w:w="1791" w:type="dxa"/>
            <w:vAlign w:val="center"/>
          </w:tcPr>
          <w:p w:rsidR="005D4D4E" w:rsidRDefault="005D4D4E" w:rsidP="00FB14CE">
            <w:pPr>
              <w:pStyle w:val="BodyText"/>
              <w:jc w:val="center"/>
            </w:pPr>
            <w:r>
              <w:fldChar w:fldCharType="begin">
                <w:ffData>
                  <w:name w:val="Text12"/>
                  <w:enabled/>
                  <w:calcOnExit w:val="0"/>
                  <w:textInput/>
                </w:ffData>
              </w:fldChar>
            </w:r>
            <w:bookmarkStart w:id="14" w:name="Text12"/>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14"/>
          </w:p>
        </w:tc>
        <w:tc>
          <w:tcPr>
            <w:tcW w:w="2318" w:type="dxa"/>
            <w:vAlign w:val="center"/>
          </w:tcPr>
          <w:p w:rsidR="005D4D4E" w:rsidRDefault="005D4D4E" w:rsidP="00FB14CE">
            <w:pPr>
              <w:pStyle w:val="BodyText"/>
              <w:jc w:val="center"/>
            </w:pPr>
            <w:r>
              <w:fldChar w:fldCharType="begin">
                <w:ffData>
                  <w:name w:val="Text13"/>
                  <w:enabled/>
                  <w:calcOnExit w:val="0"/>
                  <w:textInput/>
                </w:ffData>
              </w:fldChar>
            </w:r>
            <w:bookmarkStart w:id="15" w:name="Text13"/>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15"/>
          </w:p>
        </w:tc>
        <w:tc>
          <w:tcPr>
            <w:tcW w:w="1783" w:type="dxa"/>
            <w:tcBorders>
              <w:right w:val="nil"/>
            </w:tcBorders>
            <w:vAlign w:val="center"/>
          </w:tcPr>
          <w:p w:rsidR="005D4D4E" w:rsidRDefault="005D4D4E" w:rsidP="00FB14CE">
            <w:pPr>
              <w:pStyle w:val="BodyText"/>
              <w:jc w:val="center"/>
            </w:pPr>
            <w:r>
              <w:fldChar w:fldCharType="begin">
                <w:ffData>
                  <w:name w:val="Text57"/>
                  <w:enabled/>
                  <w:calcOnExit w:val="0"/>
                  <w:textInput/>
                </w:ffData>
              </w:fldChar>
            </w:r>
            <w:bookmarkStart w:id="16" w:name="Text57"/>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16"/>
          </w:p>
        </w:tc>
        <w:tc>
          <w:tcPr>
            <w:tcW w:w="446" w:type="dxa"/>
            <w:tcBorders>
              <w:top w:val="nil"/>
              <w:left w:val="nil"/>
              <w:bottom w:val="nil"/>
              <w:right w:val="nil"/>
            </w:tcBorders>
            <w:vAlign w:val="center"/>
          </w:tcPr>
          <w:p w:rsidR="005D4D4E" w:rsidRDefault="005D4D4E" w:rsidP="00FB14CE">
            <w:pPr>
              <w:pStyle w:val="BodyText"/>
            </w:pPr>
          </w:p>
        </w:tc>
        <w:tc>
          <w:tcPr>
            <w:tcW w:w="1605" w:type="dxa"/>
            <w:tcBorders>
              <w:top w:val="single" w:sz="4" w:space="0" w:color="auto"/>
              <w:left w:val="nil"/>
              <w:bottom w:val="single" w:sz="4" w:space="0" w:color="auto"/>
              <w:right w:val="nil"/>
            </w:tcBorders>
            <w:vAlign w:val="center"/>
          </w:tcPr>
          <w:p w:rsidR="005D4D4E" w:rsidRDefault="005D4D4E" w:rsidP="00FB14CE">
            <w:pPr>
              <w:pStyle w:val="BodyText"/>
            </w:pPr>
            <w:r>
              <w:t xml:space="preserve">T </w:t>
            </w:r>
            <w:r>
              <w:fldChar w:fldCharType="begin">
                <w:ffData>
                  <w:name w:val="Text15"/>
                  <w:enabled/>
                  <w:calcOnExit w:val="0"/>
                  <w:textInput/>
                </w:ffData>
              </w:fldChar>
            </w:r>
            <w:bookmarkStart w:id="17" w:name="Text15"/>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17"/>
          </w:p>
        </w:tc>
      </w:tr>
      <w:tr w:rsidR="005D4D4E" w:rsidTr="00910813">
        <w:trPr>
          <w:trHeight w:hRule="exact" w:val="346"/>
          <w:jc w:val="center"/>
        </w:trPr>
        <w:tc>
          <w:tcPr>
            <w:tcW w:w="180" w:type="dxa"/>
            <w:tcBorders>
              <w:top w:val="nil"/>
              <w:left w:val="nil"/>
              <w:bottom w:val="nil"/>
              <w:right w:val="nil"/>
            </w:tcBorders>
            <w:vAlign w:val="center"/>
          </w:tcPr>
          <w:p w:rsidR="005D4D4E" w:rsidRDefault="005D4D4E" w:rsidP="00FB14CE">
            <w:pPr>
              <w:pStyle w:val="BodyText"/>
              <w:jc w:val="right"/>
            </w:pPr>
            <w:r>
              <w:t>3.</w:t>
            </w:r>
          </w:p>
        </w:tc>
        <w:tc>
          <w:tcPr>
            <w:tcW w:w="3210" w:type="dxa"/>
            <w:tcBorders>
              <w:left w:val="nil"/>
            </w:tcBorders>
            <w:vAlign w:val="center"/>
          </w:tcPr>
          <w:p w:rsidR="005D4D4E" w:rsidRDefault="005D4D4E" w:rsidP="00FB14CE">
            <w:pPr>
              <w:pStyle w:val="BodyText"/>
              <w:jc w:val="center"/>
            </w:pPr>
            <w:r>
              <w:fldChar w:fldCharType="begin">
                <w:ffData>
                  <w:name w:val="Text16"/>
                  <w:enabled/>
                  <w:calcOnExit w:val="0"/>
                  <w:textInput/>
                </w:ffData>
              </w:fldChar>
            </w:r>
            <w:bookmarkStart w:id="18" w:name="Text16"/>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18"/>
          </w:p>
        </w:tc>
        <w:tc>
          <w:tcPr>
            <w:tcW w:w="1791" w:type="dxa"/>
            <w:vAlign w:val="center"/>
          </w:tcPr>
          <w:p w:rsidR="005D4D4E" w:rsidRDefault="005D4D4E" w:rsidP="00FB14CE">
            <w:pPr>
              <w:pStyle w:val="BodyText"/>
              <w:jc w:val="center"/>
            </w:pPr>
            <w:r>
              <w:fldChar w:fldCharType="begin">
                <w:ffData>
                  <w:name w:val="Text17"/>
                  <w:enabled/>
                  <w:calcOnExit w:val="0"/>
                  <w:textInput/>
                </w:ffData>
              </w:fldChar>
            </w:r>
            <w:bookmarkStart w:id="19" w:name="Text17"/>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19"/>
          </w:p>
        </w:tc>
        <w:tc>
          <w:tcPr>
            <w:tcW w:w="2318" w:type="dxa"/>
            <w:vAlign w:val="center"/>
          </w:tcPr>
          <w:p w:rsidR="005D4D4E" w:rsidRDefault="005D4D4E" w:rsidP="00FB14CE">
            <w:pPr>
              <w:pStyle w:val="BodyText"/>
              <w:jc w:val="center"/>
            </w:pPr>
            <w:r>
              <w:fldChar w:fldCharType="begin">
                <w:ffData>
                  <w:name w:val="Text18"/>
                  <w:enabled/>
                  <w:calcOnExit w:val="0"/>
                  <w:textInput/>
                </w:ffData>
              </w:fldChar>
            </w:r>
            <w:bookmarkStart w:id="20" w:name="Text18"/>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20"/>
          </w:p>
        </w:tc>
        <w:tc>
          <w:tcPr>
            <w:tcW w:w="1783" w:type="dxa"/>
            <w:tcBorders>
              <w:right w:val="nil"/>
            </w:tcBorders>
            <w:vAlign w:val="center"/>
          </w:tcPr>
          <w:p w:rsidR="005D4D4E" w:rsidRDefault="005D4D4E" w:rsidP="00FB14CE">
            <w:pPr>
              <w:pStyle w:val="BodyText"/>
              <w:jc w:val="center"/>
            </w:pPr>
            <w:r>
              <w:fldChar w:fldCharType="begin">
                <w:ffData>
                  <w:name w:val="Text58"/>
                  <w:enabled/>
                  <w:calcOnExit w:val="0"/>
                  <w:textInput/>
                </w:ffData>
              </w:fldChar>
            </w:r>
            <w:bookmarkStart w:id="21" w:name="Text58"/>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21"/>
          </w:p>
        </w:tc>
        <w:tc>
          <w:tcPr>
            <w:tcW w:w="446" w:type="dxa"/>
            <w:tcBorders>
              <w:top w:val="nil"/>
              <w:left w:val="nil"/>
              <w:bottom w:val="nil"/>
              <w:right w:val="nil"/>
            </w:tcBorders>
            <w:vAlign w:val="center"/>
          </w:tcPr>
          <w:p w:rsidR="005D4D4E" w:rsidRDefault="005D4D4E" w:rsidP="00FB14CE">
            <w:pPr>
              <w:pStyle w:val="BodyText"/>
            </w:pPr>
          </w:p>
        </w:tc>
        <w:tc>
          <w:tcPr>
            <w:tcW w:w="1605" w:type="dxa"/>
            <w:tcBorders>
              <w:top w:val="single" w:sz="4" w:space="0" w:color="auto"/>
              <w:left w:val="nil"/>
              <w:bottom w:val="single" w:sz="4" w:space="0" w:color="auto"/>
              <w:right w:val="nil"/>
            </w:tcBorders>
            <w:vAlign w:val="center"/>
          </w:tcPr>
          <w:p w:rsidR="005D4D4E" w:rsidRDefault="005D4D4E" w:rsidP="00FB14CE">
            <w:pPr>
              <w:pStyle w:val="BodyText"/>
            </w:pPr>
            <w:r>
              <w:t xml:space="preserve">T </w:t>
            </w:r>
            <w:r>
              <w:fldChar w:fldCharType="begin">
                <w:ffData>
                  <w:name w:val="Text20"/>
                  <w:enabled/>
                  <w:calcOnExit w:val="0"/>
                  <w:textInput/>
                </w:ffData>
              </w:fldChar>
            </w:r>
            <w:bookmarkStart w:id="22" w:name="Text20"/>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22"/>
          </w:p>
        </w:tc>
      </w:tr>
      <w:tr w:rsidR="005D4D4E" w:rsidTr="00910813">
        <w:trPr>
          <w:trHeight w:hRule="exact" w:val="346"/>
          <w:jc w:val="center"/>
        </w:trPr>
        <w:tc>
          <w:tcPr>
            <w:tcW w:w="180" w:type="dxa"/>
            <w:tcBorders>
              <w:top w:val="nil"/>
              <w:left w:val="nil"/>
              <w:bottom w:val="nil"/>
              <w:right w:val="nil"/>
            </w:tcBorders>
            <w:vAlign w:val="center"/>
          </w:tcPr>
          <w:p w:rsidR="005D4D4E" w:rsidRDefault="005D4D4E" w:rsidP="00FB14CE">
            <w:pPr>
              <w:pStyle w:val="BodyText"/>
              <w:jc w:val="right"/>
            </w:pPr>
            <w:r>
              <w:t>4.</w:t>
            </w:r>
          </w:p>
        </w:tc>
        <w:tc>
          <w:tcPr>
            <w:tcW w:w="3210" w:type="dxa"/>
            <w:tcBorders>
              <w:left w:val="nil"/>
            </w:tcBorders>
            <w:vAlign w:val="center"/>
          </w:tcPr>
          <w:p w:rsidR="005D4D4E" w:rsidRDefault="005D4D4E" w:rsidP="00FB14CE">
            <w:pPr>
              <w:pStyle w:val="BodyText"/>
              <w:jc w:val="center"/>
            </w:pPr>
            <w:r>
              <w:fldChar w:fldCharType="begin">
                <w:ffData>
                  <w:name w:val="Text21"/>
                  <w:enabled/>
                  <w:calcOnExit w:val="0"/>
                  <w:textInput/>
                </w:ffData>
              </w:fldChar>
            </w:r>
            <w:bookmarkStart w:id="23" w:name="Text21"/>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23"/>
          </w:p>
        </w:tc>
        <w:tc>
          <w:tcPr>
            <w:tcW w:w="1791" w:type="dxa"/>
            <w:vAlign w:val="center"/>
          </w:tcPr>
          <w:p w:rsidR="005D4D4E" w:rsidRDefault="005D4D4E" w:rsidP="00FB14CE">
            <w:pPr>
              <w:pStyle w:val="BodyText"/>
              <w:jc w:val="center"/>
            </w:pPr>
            <w:r>
              <w:fldChar w:fldCharType="begin">
                <w:ffData>
                  <w:name w:val="Text22"/>
                  <w:enabled/>
                  <w:calcOnExit w:val="0"/>
                  <w:textInput/>
                </w:ffData>
              </w:fldChar>
            </w:r>
            <w:bookmarkStart w:id="24" w:name="Text22"/>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24"/>
          </w:p>
        </w:tc>
        <w:tc>
          <w:tcPr>
            <w:tcW w:w="2318" w:type="dxa"/>
            <w:vAlign w:val="center"/>
          </w:tcPr>
          <w:p w:rsidR="005D4D4E" w:rsidRDefault="005D4D4E" w:rsidP="00FB14CE">
            <w:pPr>
              <w:pStyle w:val="BodyText"/>
              <w:jc w:val="center"/>
            </w:pPr>
            <w:r>
              <w:fldChar w:fldCharType="begin">
                <w:ffData>
                  <w:name w:val="Text23"/>
                  <w:enabled/>
                  <w:calcOnExit w:val="0"/>
                  <w:textInput/>
                </w:ffData>
              </w:fldChar>
            </w:r>
            <w:bookmarkStart w:id="25" w:name="Text23"/>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25"/>
          </w:p>
        </w:tc>
        <w:tc>
          <w:tcPr>
            <w:tcW w:w="1783" w:type="dxa"/>
            <w:tcBorders>
              <w:right w:val="nil"/>
            </w:tcBorders>
            <w:vAlign w:val="center"/>
          </w:tcPr>
          <w:p w:rsidR="005D4D4E" w:rsidRDefault="005D4D4E" w:rsidP="00FB14CE">
            <w:pPr>
              <w:pStyle w:val="BodyText"/>
              <w:jc w:val="center"/>
            </w:pPr>
            <w:r>
              <w:fldChar w:fldCharType="begin">
                <w:ffData>
                  <w:name w:val="Text59"/>
                  <w:enabled/>
                  <w:calcOnExit w:val="0"/>
                  <w:textInput/>
                </w:ffData>
              </w:fldChar>
            </w:r>
            <w:bookmarkStart w:id="26" w:name="Text59"/>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26"/>
          </w:p>
        </w:tc>
        <w:tc>
          <w:tcPr>
            <w:tcW w:w="446" w:type="dxa"/>
            <w:tcBorders>
              <w:top w:val="nil"/>
              <w:left w:val="nil"/>
              <w:bottom w:val="nil"/>
              <w:right w:val="nil"/>
            </w:tcBorders>
            <w:vAlign w:val="center"/>
          </w:tcPr>
          <w:p w:rsidR="005D4D4E" w:rsidRDefault="005D4D4E" w:rsidP="00FB14CE">
            <w:pPr>
              <w:pStyle w:val="BodyText"/>
            </w:pPr>
          </w:p>
        </w:tc>
        <w:tc>
          <w:tcPr>
            <w:tcW w:w="1605" w:type="dxa"/>
            <w:tcBorders>
              <w:top w:val="single" w:sz="4" w:space="0" w:color="auto"/>
              <w:left w:val="nil"/>
              <w:bottom w:val="single" w:sz="4" w:space="0" w:color="auto"/>
              <w:right w:val="nil"/>
            </w:tcBorders>
            <w:vAlign w:val="center"/>
          </w:tcPr>
          <w:p w:rsidR="005D4D4E" w:rsidRDefault="005D4D4E" w:rsidP="00FB14CE">
            <w:pPr>
              <w:pStyle w:val="BodyText"/>
            </w:pPr>
            <w:r>
              <w:t xml:space="preserve">T </w:t>
            </w:r>
            <w:r>
              <w:fldChar w:fldCharType="begin">
                <w:ffData>
                  <w:name w:val="Text25"/>
                  <w:enabled/>
                  <w:calcOnExit w:val="0"/>
                  <w:textInput/>
                </w:ffData>
              </w:fldChar>
            </w:r>
            <w:bookmarkStart w:id="27" w:name="Text25"/>
            <w:r>
              <w:instrText xml:space="preserve"> FORMTEXT </w:instrText>
            </w:r>
            <w:r>
              <w:fldChar w:fldCharType="separate"/>
            </w:r>
            <w:r w:rsidR="00527D84">
              <w:rPr>
                <w:noProof/>
              </w:rPr>
              <w:t> </w:t>
            </w:r>
            <w:r w:rsidR="00527D84">
              <w:rPr>
                <w:noProof/>
              </w:rPr>
              <w:t> </w:t>
            </w:r>
            <w:r w:rsidR="00527D84">
              <w:rPr>
                <w:noProof/>
              </w:rPr>
              <w:t> </w:t>
            </w:r>
            <w:r w:rsidR="00527D84">
              <w:rPr>
                <w:noProof/>
              </w:rPr>
              <w:t> </w:t>
            </w:r>
            <w:r w:rsidR="00527D84">
              <w:rPr>
                <w:noProof/>
              </w:rPr>
              <w:t> </w:t>
            </w:r>
            <w:r>
              <w:fldChar w:fldCharType="end"/>
            </w:r>
            <w:bookmarkEnd w:id="27"/>
          </w:p>
        </w:tc>
      </w:tr>
    </w:tbl>
    <w:p w:rsidR="00872BF0" w:rsidRPr="006A218E" w:rsidRDefault="00872BF0" w:rsidP="00FB14CE">
      <w:pPr>
        <w:pStyle w:val="BodyText"/>
        <w:rPr>
          <w:sz w:val="8"/>
          <w:szCs w:val="8"/>
        </w:rPr>
      </w:pPr>
    </w:p>
    <w:p w:rsidR="006B3577" w:rsidRPr="00E51F9C" w:rsidRDefault="006B3577" w:rsidP="004072B4">
      <w:pPr>
        <w:pStyle w:val="BodyText"/>
        <w:numPr>
          <w:ilvl w:val="0"/>
          <w:numId w:val="1"/>
        </w:numPr>
        <w:tabs>
          <w:tab w:val="clear" w:pos="360"/>
          <w:tab w:val="left" w:pos="720"/>
        </w:tabs>
        <w:ind w:left="0" w:firstLine="360"/>
        <w:jc w:val="left"/>
      </w:pPr>
      <w:r w:rsidRPr="004F1BD7">
        <w:rPr>
          <w:szCs w:val="22"/>
        </w:rPr>
        <w:t xml:space="preserve">The </w:t>
      </w:r>
      <w:r w:rsidR="00E51F9C">
        <w:rPr>
          <w:szCs w:val="22"/>
        </w:rPr>
        <w:t>S</w:t>
      </w:r>
      <w:r w:rsidRPr="004F1BD7">
        <w:rPr>
          <w:szCs w:val="22"/>
        </w:rPr>
        <w:t xml:space="preserve">tate will provide liability and property coverage for the equipment in the </w:t>
      </w:r>
      <w:r w:rsidR="00E51F9C">
        <w:rPr>
          <w:szCs w:val="22"/>
        </w:rPr>
        <w:t>S</w:t>
      </w:r>
      <w:r w:rsidRPr="004F1BD7">
        <w:rPr>
          <w:szCs w:val="22"/>
        </w:rPr>
        <w:t>tate’s care, custody</w:t>
      </w:r>
      <w:r w:rsidR="00E51F9C">
        <w:rPr>
          <w:szCs w:val="22"/>
        </w:rPr>
        <w:t>,</w:t>
      </w:r>
      <w:r w:rsidRPr="004F1BD7">
        <w:rPr>
          <w:szCs w:val="22"/>
        </w:rPr>
        <w:t xml:space="preserve"> and control and while operated by </w:t>
      </w:r>
      <w:r w:rsidR="00E51F9C">
        <w:rPr>
          <w:szCs w:val="22"/>
        </w:rPr>
        <w:t>S</w:t>
      </w:r>
      <w:r w:rsidRPr="004F1BD7">
        <w:rPr>
          <w:szCs w:val="22"/>
        </w:rPr>
        <w:t>tate personnel</w:t>
      </w:r>
      <w:r w:rsidR="00E51F9C">
        <w:rPr>
          <w:szCs w:val="22"/>
        </w:rPr>
        <w:t>,</w:t>
      </w:r>
      <w:r w:rsidRPr="004F1BD7">
        <w:rPr>
          <w:szCs w:val="22"/>
        </w:rPr>
        <w:t xml:space="preserve"> and the </w:t>
      </w:r>
      <w:r w:rsidR="00E51F9C">
        <w:rPr>
          <w:szCs w:val="22"/>
        </w:rPr>
        <w:t>S</w:t>
      </w:r>
      <w:r w:rsidRPr="004F1BD7">
        <w:rPr>
          <w:szCs w:val="22"/>
        </w:rPr>
        <w:t xml:space="preserve">tate will indemnify the </w:t>
      </w:r>
      <w:r w:rsidR="00D32E10">
        <w:rPr>
          <w:szCs w:val="22"/>
        </w:rPr>
        <w:t>Renter</w:t>
      </w:r>
      <w:r w:rsidRPr="004F1BD7">
        <w:rPr>
          <w:szCs w:val="22"/>
        </w:rPr>
        <w:t xml:space="preserve"> for the </w:t>
      </w:r>
      <w:r w:rsidR="00E51F9C">
        <w:rPr>
          <w:szCs w:val="22"/>
        </w:rPr>
        <w:t>S</w:t>
      </w:r>
      <w:r w:rsidRPr="004F1BD7">
        <w:rPr>
          <w:szCs w:val="22"/>
        </w:rPr>
        <w:t xml:space="preserve">tate’s </w:t>
      </w:r>
      <w:r w:rsidRPr="004F1BD7">
        <w:rPr>
          <w:szCs w:val="22"/>
          <w:u w:val="single"/>
        </w:rPr>
        <w:t>negligence</w:t>
      </w:r>
      <w:r w:rsidRPr="004F1BD7">
        <w:rPr>
          <w:szCs w:val="22"/>
        </w:rPr>
        <w:t xml:space="preserve"> acts.  The </w:t>
      </w:r>
      <w:r w:rsidR="00E51F9C">
        <w:rPr>
          <w:szCs w:val="22"/>
        </w:rPr>
        <w:t>S</w:t>
      </w:r>
      <w:r w:rsidRPr="004F1BD7">
        <w:rPr>
          <w:szCs w:val="22"/>
        </w:rPr>
        <w:t xml:space="preserve">tate’s liability coverage will be primary over any other collectible insurance on the leased equipment as long as the machine is in the </w:t>
      </w:r>
      <w:r w:rsidR="00E51F9C">
        <w:rPr>
          <w:szCs w:val="22"/>
        </w:rPr>
        <w:t>S</w:t>
      </w:r>
      <w:r w:rsidRPr="004F1BD7">
        <w:rPr>
          <w:szCs w:val="22"/>
        </w:rPr>
        <w:t xml:space="preserve">tate’s care, custody and control and </w:t>
      </w:r>
      <w:r w:rsidR="00931FE1">
        <w:rPr>
          <w:szCs w:val="22"/>
        </w:rPr>
        <w:t xml:space="preserve">is </w:t>
      </w:r>
      <w:r w:rsidRPr="004F1BD7">
        <w:rPr>
          <w:szCs w:val="22"/>
        </w:rPr>
        <w:t xml:space="preserve">being </w:t>
      </w:r>
      <w:r w:rsidR="004F1BD7">
        <w:rPr>
          <w:szCs w:val="22"/>
        </w:rPr>
        <w:t>operated</w:t>
      </w:r>
      <w:r w:rsidRPr="004F1BD7">
        <w:rPr>
          <w:szCs w:val="22"/>
        </w:rPr>
        <w:t xml:space="preserve"> by </w:t>
      </w:r>
      <w:r w:rsidR="00E51F9C">
        <w:rPr>
          <w:szCs w:val="22"/>
        </w:rPr>
        <w:t>S</w:t>
      </w:r>
      <w:r w:rsidRPr="004F1BD7">
        <w:rPr>
          <w:szCs w:val="22"/>
        </w:rPr>
        <w:t>tate personnel.</w:t>
      </w:r>
    </w:p>
    <w:p w:rsidR="00E51F9C" w:rsidRPr="006A218E" w:rsidRDefault="00E51F9C" w:rsidP="004072B4">
      <w:pPr>
        <w:pStyle w:val="BodyText"/>
        <w:tabs>
          <w:tab w:val="left" w:pos="720"/>
        </w:tabs>
        <w:jc w:val="left"/>
        <w:rPr>
          <w:sz w:val="8"/>
          <w:szCs w:val="8"/>
        </w:rPr>
      </w:pPr>
    </w:p>
    <w:p w:rsidR="007C49A8" w:rsidRDefault="007C49A8" w:rsidP="004072B4">
      <w:pPr>
        <w:pStyle w:val="BodyText"/>
        <w:numPr>
          <w:ilvl w:val="0"/>
          <w:numId w:val="1"/>
        </w:numPr>
        <w:tabs>
          <w:tab w:val="clear" w:pos="360"/>
          <w:tab w:val="left" w:pos="720"/>
          <w:tab w:val="left" w:pos="2520"/>
          <w:tab w:val="left" w:pos="5490"/>
        </w:tabs>
        <w:ind w:left="0" w:firstLine="360"/>
        <w:jc w:val="left"/>
      </w:pPr>
      <w:r>
        <w:t>The Renter agrees to defend and indemnify the State from liability for claims resulting from defective equipment under this agreement, and will carry public liability and damage insurance on all equipment or machinery in an amount not less than $500,000 per occurrence.</w:t>
      </w:r>
    </w:p>
    <w:p w:rsidR="00E51F9C" w:rsidRPr="006A218E" w:rsidRDefault="00E51F9C" w:rsidP="004072B4">
      <w:pPr>
        <w:pStyle w:val="BodyText"/>
        <w:tabs>
          <w:tab w:val="left" w:pos="720"/>
          <w:tab w:val="left" w:pos="2520"/>
          <w:tab w:val="left" w:pos="5490"/>
        </w:tabs>
        <w:jc w:val="left"/>
        <w:rPr>
          <w:sz w:val="8"/>
          <w:szCs w:val="8"/>
        </w:rPr>
      </w:pPr>
    </w:p>
    <w:p w:rsidR="005D4D4E" w:rsidRDefault="005D4D4E" w:rsidP="00467C19">
      <w:pPr>
        <w:pStyle w:val="BodyText"/>
        <w:numPr>
          <w:ilvl w:val="0"/>
          <w:numId w:val="1"/>
        </w:numPr>
        <w:tabs>
          <w:tab w:val="clear" w:pos="360"/>
          <w:tab w:val="left" w:pos="720"/>
          <w:tab w:val="left" w:pos="2160"/>
        </w:tabs>
        <w:ind w:left="0" w:firstLine="360"/>
        <w:jc w:val="left"/>
      </w:pPr>
      <w:r>
        <w:t xml:space="preserve">The State </w:t>
      </w:r>
      <w:r w:rsidRPr="000B5739">
        <w:rPr>
          <w:u w:val="single"/>
        </w:rPr>
        <w:fldChar w:fldCharType="begin">
          <w:ffData>
            <w:name w:val="Dropdown2"/>
            <w:enabled/>
            <w:calcOnExit w:val="0"/>
            <w:ddList>
              <w:listEntry w:val="      "/>
              <w:listEntry w:val="is"/>
              <w:listEntry w:val="is not"/>
            </w:ddList>
          </w:ffData>
        </w:fldChar>
      </w:r>
      <w:bookmarkStart w:id="28" w:name="Dropdown2"/>
      <w:r w:rsidRPr="000B5739">
        <w:rPr>
          <w:u w:val="single"/>
        </w:rPr>
        <w:instrText xml:space="preserve"> FORMDROPDOWN </w:instrText>
      </w:r>
      <w:r w:rsidR="00527D84" w:rsidRPr="000B5739">
        <w:rPr>
          <w:u w:val="single"/>
        </w:rPr>
      </w:r>
      <w:r w:rsidR="00527D84">
        <w:rPr>
          <w:u w:val="single"/>
        </w:rPr>
        <w:fldChar w:fldCharType="separate"/>
      </w:r>
      <w:r w:rsidRPr="000B5739">
        <w:rPr>
          <w:u w:val="single"/>
        </w:rPr>
        <w:fldChar w:fldCharType="end"/>
      </w:r>
      <w:bookmarkEnd w:id="28"/>
      <w:r w:rsidR="00FB1E1C">
        <w:rPr>
          <w:u w:val="single"/>
        </w:rPr>
        <w:tab/>
      </w:r>
      <w:r>
        <w:t xml:space="preserve"> to furnish any fuel or </w:t>
      </w:r>
      <w:r w:rsidRPr="000B5739">
        <w:rPr>
          <w:u w:val="single"/>
        </w:rPr>
        <w:fldChar w:fldCharType="begin">
          <w:ffData>
            <w:name w:val="Text63"/>
            <w:enabled/>
            <w:calcOnExit w:val="0"/>
            <w:textInput/>
          </w:ffData>
        </w:fldChar>
      </w:r>
      <w:bookmarkStart w:id="29" w:name="Text63"/>
      <w:r w:rsidRPr="000B5739">
        <w:rPr>
          <w:u w:val="single"/>
        </w:rPr>
        <w:instrText xml:space="preserve"> FORMTEXT </w:instrText>
      </w:r>
      <w:r w:rsidRPr="000B5739">
        <w:rPr>
          <w:u w:val="single"/>
        </w:rPr>
      </w:r>
      <w:r w:rsidRPr="000B5739">
        <w:rPr>
          <w:u w:val="single"/>
        </w:rPr>
        <w:fldChar w:fldCharType="separate"/>
      </w:r>
      <w:r w:rsidR="00527D84">
        <w:rPr>
          <w:noProof/>
          <w:u w:val="single"/>
        </w:rPr>
        <w:t> </w:t>
      </w:r>
      <w:r w:rsidR="00527D84">
        <w:rPr>
          <w:noProof/>
          <w:u w:val="single"/>
        </w:rPr>
        <w:t> </w:t>
      </w:r>
      <w:r w:rsidR="00527D84">
        <w:rPr>
          <w:noProof/>
          <w:u w:val="single"/>
        </w:rPr>
        <w:t> </w:t>
      </w:r>
      <w:r w:rsidR="00527D84">
        <w:rPr>
          <w:noProof/>
          <w:u w:val="single"/>
        </w:rPr>
        <w:t> </w:t>
      </w:r>
      <w:r w:rsidR="00527D84">
        <w:rPr>
          <w:noProof/>
          <w:u w:val="single"/>
        </w:rPr>
        <w:t> </w:t>
      </w:r>
      <w:r w:rsidRPr="000B5739">
        <w:rPr>
          <w:u w:val="single"/>
        </w:rPr>
        <w:fldChar w:fldCharType="end"/>
      </w:r>
      <w:bookmarkEnd w:id="29"/>
      <w:r>
        <w:t xml:space="preserve"> to furnish repairs for the operation or maintenance in connection with the operation of rental equipment mentioned in this contract;</w:t>
      </w:r>
    </w:p>
    <w:p w:rsidR="007B7CF4" w:rsidRPr="007B7CF4" w:rsidRDefault="007B7CF4" w:rsidP="007B7CF4">
      <w:pPr>
        <w:pStyle w:val="BodyText"/>
        <w:tabs>
          <w:tab w:val="left" w:pos="720"/>
          <w:tab w:val="left" w:pos="2520"/>
          <w:tab w:val="left" w:pos="5490"/>
        </w:tabs>
        <w:ind w:left="360"/>
        <w:jc w:val="left"/>
        <w:rPr>
          <w:sz w:val="8"/>
          <w:szCs w:val="8"/>
        </w:rPr>
      </w:pPr>
    </w:p>
    <w:p w:rsidR="007B7CF4" w:rsidRPr="00871E5B" w:rsidRDefault="007B7CF4" w:rsidP="004072B4">
      <w:pPr>
        <w:pStyle w:val="BodyText"/>
        <w:numPr>
          <w:ilvl w:val="0"/>
          <w:numId w:val="1"/>
        </w:numPr>
        <w:tabs>
          <w:tab w:val="clear" w:pos="360"/>
          <w:tab w:val="left" w:pos="720"/>
          <w:tab w:val="left" w:pos="2520"/>
          <w:tab w:val="left" w:pos="5490"/>
        </w:tabs>
        <w:ind w:left="0" w:firstLine="360"/>
        <w:jc w:val="left"/>
        <w:rPr>
          <w:szCs w:val="22"/>
        </w:rPr>
      </w:pPr>
      <w:r w:rsidRPr="00871E5B">
        <w:rPr>
          <w:szCs w:val="22"/>
        </w:rPr>
        <w:t xml:space="preserve">This contract shall become effective and the work to be performed under it to start not later than the </w:t>
      </w:r>
      <w:r w:rsidRPr="00871E5B">
        <w:rPr>
          <w:szCs w:val="22"/>
          <w:u w:val="single"/>
        </w:rPr>
        <w:fldChar w:fldCharType="begin">
          <w:ffData>
            <w:name w:val="Text37"/>
            <w:enabled/>
            <w:calcOnExit w:val="0"/>
            <w:textInput>
              <w:maxLength w:val="4"/>
            </w:textInput>
          </w:ffData>
        </w:fldChar>
      </w:r>
      <w:bookmarkStart w:id="30" w:name="Text37"/>
      <w:r w:rsidRPr="00871E5B">
        <w:rPr>
          <w:szCs w:val="22"/>
          <w:u w:val="single"/>
        </w:rPr>
        <w:instrText xml:space="preserve"> FORMTEXT </w:instrText>
      </w:r>
      <w:r w:rsidRPr="00871E5B">
        <w:rPr>
          <w:szCs w:val="22"/>
          <w:u w:val="single"/>
        </w:rPr>
      </w:r>
      <w:r w:rsidRPr="00871E5B">
        <w:rPr>
          <w:szCs w:val="22"/>
          <w:u w:val="single"/>
        </w:rPr>
        <w:fldChar w:fldCharType="separate"/>
      </w:r>
      <w:r w:rsidR="00527D84">
        <w:rPr>
          <w:noProof/>
          <w:szCs w:val="22"/>
          <w:u w:val="single"/>
        </w:rPr>
        <w:t> </w:t>
      </w:r>
      <w:r w:rsidR="00527D84">
        <w:rPr>
          <w:noProof/>
          <w:szCs w:val="22"/>
          <w:u w:val="single"/>
        </w:rPr>
        <w:t> </w:t>
      </w:r>
      <w:r w:rsidR="00527D84">
        <w:rPr>
          <w:noProof/>
          <w:szCs w:val="22"/>
          <w:u w:val="single"/>
        </w:rPr>
        <w:t> </w:t>
      </w:r>
      <w:r w:rsidR="00527D84">
        <w:rPr>
          <w:noProof/>
          <w:szCs w:val="22"/>
          <w:u w:val="single"/>
        </w:rPr>
        <w:t> </w:t>
      </w:r>
      <w:r w:rsidRPr="00871E5B">
        <w:rPr>
          <w:szCs w:val="22"/>
          <w:u w:val="single"/>
        </w:rPr>
        <w:fldChar w:fldCharType="end"/>
      </w:r>
      <w:bookmarkEnd w:id="30"/>
      <w:r w:rsidRPr="00871E5B">
        <w:rPr>
          <w:szCs w:val="22"/>
        </w:rPr>
        <w:t xml:space="preserve"> day of </w:t>
      </w:r>
      <w:r w:rsidRPr="00871E5B">
        <w:rPr>
          <w:szCs w:val="22"/>
          <w:u w:val="single"/>
        </w:rPr>
        <w:fldChar w:fldCharType="begin">
          <w:ffData>
            <w:name w:val="Text76"/>
            <w:enabled/>
            <w:calcOnExit w:val="0"/>
            <w:textInput/>
          </w:ffData>
        </w:fldChar>
      </w:r>
      <w:bookmarkStart w:id="31" w:name="Text76"/>
      <w:r w:rsidRPr="00871E5B">
        <w:rPr>
          <w:szCs w:val="22"/>
          <w:u w:val="single"/>
        </w:rPr>
        <w:instrText xml:space="preserve"> FORMTEXT </w:instrText>
      </w:r>
      <w:r w:rsidRPr="00871E5B">
        <w:rPr>
          <w:szCs w:val="22"/>
          <w:u w:val="single"/>
        </w:rPr>
      </w:r>
      <w:r w:rsidRPr="00871E5B">
        <w:rPr>
          <w:szCs w:val="22"/>
          <w:u w:val="single"/>
        </w:rPr>
        <w:fldChar w:fldCharType="separate"/>
      </w:r>
      <w:r w:rsidR="00527D84">
        <w:rPr>
          <w:noProof/>
          <w:szCs w:val="22"/>
          <w:u w:val="single"/>
        </w:rPr>
        <w:t> </w:t>
      </w:r>
      <w:r w:rsidR="00527D84">
        <w:rPr>
          <w:noProof/>
          <w:szCs w:val="22"/>
          <w:u w:val="single"/>
        </w:rPr>
        <w:t> </w:t>
      </w:r>
      <w:r w:rsidR="00527D84">
        <w:rPr>
          <w:noProof/>
          <w:szCs w:val="22"/>
          <w:u w:val="single"/>
        </w:rPr>
        <w:t> </w:t>
      </w:r>
      <w:r w:rsidR="00527D84">
        <w:rPr>
          <w:noProof/>
          <w:szCs w:val="22"/>
          <w:u w:val="single"/>
        </w:rPr>
        <w:t> </w:t>
      </w:r>
      <w:r w:rsidR="00527D84">
        <w:rPr>
          <w:noProof/>
          <w:szCs w:val="22"/>
          <w:u w:val="single"/>
        </w:rPr>
        <w:t> </w:t>
      </w:r>
      <w:r w:rsidRPr="00871E5B">
        <w:rPr>
          <w:szCs w:val="22"/>
          <w:u w:val="single"/>
        </w:rPr>
        <w:fldChar w:fldCharType="end"/>
      </w:r>
      <w:bookmarkEnd w:id="31"/>
      <w:r w:rsidRPr="00871E5B">
        <w:rPr>
          <w:szCs w:val="22"/>
        </w:rPr>
        <w:t>, 20</w:t>
      </w:r>
      <w:bookmarkStart w:id="32" w:name="Text77"/>
      <w:r w:rsidRPr="00871E5B">
        <w:rPr>
          <w:szCs w:val="22"/>
          <w:u w:val="single"/>
        </w:rPr>
        <w:fldChar w:fldCharType="begin">
          <w:ffData>
            <w:name w:val="Text77"/>
            <w:enabled/>
            <w:calcOnExit w:val="0"/>
            <w:textInput>
              <w:maxLength w:val="2"/>
            </w:textInput>
          </w:ffData>
        </w:fldChar>
      </w:r>
      <w:r w:rsidRPr="00871E5B">
        <w:rPr>
          <w:szCs w:val="22"/>
          <w:u w:val="single"/>
        </w:rPr>
        <w:instrText xml:space="preserve"> FORMTEXT </w:instrText>
      </w:r>
      <w:r w:rsidRPr="00871E5B">
        <w:rPr>
          <w:szCs w:val="22"/>
          <w:u w:val="single"/>
        </w:rPr>
      </w:r>
      <w:r w:rsidRPr="00871E5B">
        <w:rPr>
          <w:szCs w:val="22"/>
          <w:u w:val="single"/>
        </w:rPr>
        <w:fldChar w:fldCharType="separate"/>
      </w:r>
      <w:r w:rsidR="00527D84">
        <w:rPr>
          <w:noProof/>
          <w:szCs w:val="22"/>
          <w:u w:val="single"/>
        </w:rPr>
        <w:t> </w:t>
      </w:r>
      <w:r w:rsidR="00527D84">
        <w:rPr>
          <w:noProof/>
          <w:szCs w:val="22"/>
          <w:u w:val="single"/>
        </w:rPr>
        <w:t> </w:t>
      </w:r>
      <w:r w:rsidRPr="00871E5B">
        <w:rPr>
          <w:szCs w:val="22"/>
          <w:u w:val="single"/>
        </w:rPr>
        <w:fldChar w:fldCharType="end"/>
      </w:r>
      <w:bookmarkEnd w:id="32"/>
      <w:r w:rsidRPr="00871E5B">
        <w:rPr>
          <w:szCs w:val="22"/>
        </w:rPr>
        <w:t xml:space="preserve">, and to be completed not later than the </w:t>
      </w:r>
      <w:r w:rsidRPr="00871E5B">
        <w:rPr>
          <w:szCs w:val="22"/>
          <w:u w:val="single"/>
        </w:rPr>
        <w:fldChar w:fldCharType="begin">
          <w:ffData>
            <w:name w:val="Text41"/>
            <w:enabled/>
            <w:calcOnExit w:val="0"/>
            <w:textInput>
              <w:maxLength w:val="4"/>
            </w:textInput>
          </w:ffData>
        </w:fldChar>
      </w:r>
      <w:bookmarkStart w:id="33" w:name="Text41"/>
      <w:r w:rsidRPr="00871E5B">
        <w:rPr>
          <w:szCs w:val="22"/>
          <w:u w:val="single"/>
        </w:rPr>
        <w:instrText xml:space="preserve"> FORMTEXT </w:instrText>
      </w:r>
      <w:r w:rsidRPr="00871E5B">
        <w:rPr>
          <w:szCs w:val="22"/>
          <w:u w:val="single"/>
        </w:rPr>
      </w:r>
      <w:r w:rsidRPr="00871E5B">
        <w:rPr>
          <w:szCs w:val="22"/>
          <w:u w:val="single"/>
        </w:rPr>
        <w:fldChar w:fldCharType="separate"/>
      </w:r>
      <w:r w:rsidR="00527D84">
        <w:rPr>
          <w:noProof/>
          <w:szCs w:val="22"/>
          <w:u w:val="single"/>
        </w:rPr>
        <w:t> </w:t>
      </w:r>
      <w:r w:rsidR="00527D84">
        <w:rPr>
          <w:noProof/>
          <w:szCs w:val="22"/>
          <w:u w:val="single"/>
        </w:rPr>
        <w:t> </w:t>
      </w:r>
      <w:r w:rsidR="00527D84">
        <w:rPr>
          <w:noProof/>
          <w:szCs w:val="22"/>
          <w:u w:val="single"/>
        </w:rPr>
        <w:t> </w:t>
      </w:r>
      <w:r w:rsidR="00527D84">
        <w:rPr>
          <w:noProof/>
          <w:szCs w:val="22"/>
          <w:u w:val="single"/>
        </w:rPr>
        <w:t> </w:t>
      </w:r>
      <w:r w:rsidRPr="00871E5B">
        <w:rPr>
          <w:szCs w:val="22"/>
          <w:u w:val="single"/>
        </w:rPr>
        <w:fldChar w:fldCharType="end"/>
      </w:r>
      <w:bookmarkEnd w:id="33"/>
      <w:r w:rsidRPr="00871E5B">
        <w:rPr>
          <w:szCs w:val="22"/>
        </w:rPr>
        <w:t xml:space="preserve"> day of </w:t>
      </w:r>
      <w:r w:rsidRPr="00871E5B">
        <w:rPr>
          <w:szCs w:val="22"/>
          <w:u w:val="single"/>
        </w:rPr>
        <w:fldChar w:fldCharType="begin">
          <w:ffData>
            <w:name w:val="Text42"/>
            <w:enabled/>
            <w:calcOnExit w:val="0"/>
            <w:textInput>
              <w:maxLength w:val="10"/>
            </w:textInput>
          </w:ffData>
        </w:fldChar>
      </w:r>
      <w:bookmarkStart w:id="34" w:name="Text42"/>
      <w:r w:rsidRPr="00871E5B">
        <w:rPr>
          <w:szCs w:val="22"/>
          <w:u w:val="single"/>
        </w:rPr>
        <w:instrText xml:space="preserve"> FORMTEXT </w:instrText>
      </w:r>
      <w:r w:rsidRPr="00871E5B">
        <w:rPr>
          <w:szCs w:val="22"/>
          <w:u w:val="single"/>
        </w:rPr>
      </w:r>
      <w:r w:rsidRPr="00871E5B">
        <w:rPr>
          <w:szCs w:val="22"/>
          <w:u w:val="single"/>
        </w:rPr>
        <w:fldChar w:fldCharType="separate"/>
      </w:r>
      <w:r w:rsidR="00527D84">
        <w:rPr>
          <w:noProof/>
          <w:szCs w:val="22"/>
          <w:u w:val="single"/>
        </w:rPr>
        <w:t> </w:t>
      </w:r>
      <w:r w:rsidR="00527D84">
        <w:rPr>
          <w:noProof/>
          <w:szCs w:val="22"/>
          <w:u w:val="single"/>
        </w:rPr>
        <w:t> </w:t>
      </w:r>
      <w:r w:rsidR="00527D84">
        <w:rPr>
          <w:noProof/>
          <w:szCs w:val="22"/>
          <w:u w:val="single"/>
        </w:rPr>
        <w:t> </w:t>
      </w:r>
      <w:r w:rsidR="00527D84">
        <w:rPr>
          <w:noProof/>
          <w:szCs w:val="22"/>
          <w:u w:val="single"/>
        </w:rPr>
        <w:t> </w:t>
      </w:r>
      <w:r w:rsidR="00527D84">
        <w:rPr>
          <w:noProof/>
          <w:szCs w:val="22"/>
          <w:u w:val="single"/>
        </w:rPr>
        <w:t> </w:t>
      </w:r>
      <w:r w:rsidRPr="00871E5B">
        <w:rPr>
          <w:szCs w:val="22"/>
          <w:u w:val="single"/>
        </w:rPr>
        <w:fldChar w:fldCharType="end"/>
      </w:r>
      <w:bookmarkEnd w:id="34"/>
      <w:r w:rsidRPr="00871E5B">
        <w:rPr>
          <w:szCs w:val="22"/>
        </w:rPr>
        <w:t>, 20</w:t>
      </w:r>
      <w:r w:rsidRPr="00871E5B">
        <w:rPr>
          <w:szCs w:val="22"/>
          <w:u w:val="single"/>
        </w:rPr>
        <w:fldChar w:fldCharType="begin">
          <w:ffData>
            <w:name w:val="Text77"/>
            <w:enabled/>
            <w:calcOnExit w:val="0"/>
            <w:textInput>
              <w:maxLength w:val="2"/>
            </w:textInput>
          </w:ffData>
        </w:fldChar>
      </w:r>
      <w:r w:rsidRPr="00871E5B">
        <w:rPr>
          <w:szCs w:val="22"/>
          <w:u w:val="single"/>
        </w:rPr>
        <w:instrText xml:space="preserve"> FORMTEXT </w:instrText>
      </w:r>
      <w:r w:rsidRPr="00871E5B">
        <w:rPr>
          <w:szCs w:val="22"/>
          <w:u w:val="single"/>
        </w:rPr>
      </w:r>
      <w:r w:rsidRPr="00871E5B">
        <w:rPr>
          <w:szCs w:val="22"/>
          <w:u w:val="single"/>
        </w:rPr>
        <w:fldChar w:fldCharType="separate"/>
      </w:r>
      <w:r w:rsidR="00527D84">
        <w:rPr>
          <w:noProof/>
          <w:szCs w:val="22"/>
          <w:u w:val="single"/>
        </w:rPr>
        <w:t> </w:t>
      </w:r>
      <w:r w:rsidR="00527D84">
        <w:rPr>
          <w:noProof/>
          <w:szCs w:val="22"/>
          <w:u w:val="single"/>
        </w:rPr>
        <w:t> </w:t>
      </w:r>
      <w:r w:rsidRPr="00871E5B">
        <w:rPr>
          <w:szCs w:val="22"/>
          <w:u w:val="single"/>
        </w:rPr>
        <w:fldChar w:fldCharType="end"/>
      </w:r>
      <w:r w:rsidRPr="00871E5B">
        <w:rPr>
          <w:szCs w:val="22"/>
        </w:rPr>
        <w:t>.</w:t>
      </w:r>
    </w:p>
    <w:p w:rsidR="00E51F9C" w:rsidRDefault="00E51F9C" w:rsidP="00FB14CE">
      <w:pPr>
        <w:pStyle w:val="BodyText"/>
        <w:tabs>
          <w:tab w:val="left" w:pos="720"/>
          <w:tab w:val="left" w:pos="2520"/>
          <w:tab w:val="left" w:pos="5490"/>
        </w:tabs>
        <w:rPr>
          <w:sz w:val="8"/>
          <w:szCs w:val="8"/>
        </w:rPr>
      </w:pPr>
    </w:p>
    <w:p w:rsidR="005D4D4E" w:rsidRDefault="005D4D4E" w:rsidP="004072B4">
      <w:pPr>
        <w:pStyle w:val="BodyText"/>
        <w:numPr>
          <w:ilvl w:val="0"/>
          <w:numId w:val="1"/>
        </w:numPr>
        <w:tabs>
          <w:tab w:val="clear" w:pos="360"/>
          <w:tab w:val="left" w:pos="720"/>
        </w:tabs>
        <w:ind w:left="0" w:firstLine="360"/>
        <w:jc w:val="left"/>
      </w:pPr>
      <w:r>
        <w:t>The District Engineer or section head, where the work is located, shall be in charge and supervise the work and direct the operation of the rental equipment at all times. He shall make and keep a daily written report of the number of hours that each unit of equipment was in operation and chargeable to the job under this contract and shall furnish the Renter a copy of such report each day that this contract is in effect until the job is completed, signed by him or his agent designated to make such report, and such report shall be made a part of the permanent work record of the job under this contract. Time for which rent is paid on any particular piece of equipment shall be that during operation on the job only and shall not include time taken out for oiling and repairing.</w:t>
      </w:r>
    </w:p>
    <w:p w:rsidR="00E51F9C" w:rsidRPr="006A218E" w:rsidRDefault="00E51F9C" w:rsidP="004072B4">
      <w:pPr>
        <w:pStyle w:val="BodyText"/>
        <w:tabs>
          <w:tab w:val="left" w:pos="720"/>
        </w:tabs>
        <w:jc w:val="left"/>
        <w:rPr>
          <w:sz w:val="8"/>
          <w:szCs w:val="8"/>
        </w:rPr>
      </w:pPr>
    </w:p>
    <w:p w:rsidR="005D4D4E" w:rsidRDefault="005D4D4E" w:rsidP="004072B4">
      <w:pPr>
        <w:pStyle w:val="BodyText"/>
        <w:numPr>
          <w:ilvl w:val="0"/>
          <w:numId w:val="1"/>
        </w:numPr>
        <w:tabs>
          <w:tab w:val="clear" w:pos="360"/>
          <w:tab w:val="left" w:pos="720"/>
        </w:tabs>
        <w:ind w:left="0" w:firstLine="360"/>
        <w:jc w:val="left"/>
      </w:pPr>
      <w:r>
        <w:t>Acceptance of this contract binds the Renter to the terms and conditions of Section 601, Title VI, Civil Rights Act of 1964:  In that, “No person in the United States shall, on the grounds of race, color, national origin, sex, or age, be excluded from participation in, be denied the benefits of, or be subject to discrimination under any program or activity receiving Federal financial assistance.”  In addition, “No otherwise qualified handicapped individual in the United States shall, solely by reason of his handicap, be excluded from the participation in, be denied the benefits of, or be subjected to discrimination under any program or activity receiving Federal financial assistance."</w:t>
      </w:r>
    </w:p>
    <w:p w:rsidR="004E5902" w:rsidRDefault="004E5902" w:rsidP="004072B4">
      <w:pPr>
        <w:pStyle w:val="BodyText"/>
        <w:jc w:val="left"/>
        <w:rPr>
          <w:sz w:val="6"/>
          <w:szCs w:val="8"/>
        </w:rPr>
      </w:pPr>
    </w:p>
    <w:p w:rsidR="005D4D4E" w:rsidRDefault="005D4D4E" w:rsidP="004072B4">
      <w:pPr>
        <w:pStyle w:val="BodyText"/>
        <w:tabs>
          <w:tab w:val="left" w:pos="720"/>
          <w:tab w:val="left" w:pos="3060"/>
          <w:tab w:val="left" w:pos="3600"/>
          <w:tab w:val="left" w:pos="5220"/>
          <w:tab w:val="left" w:pos="5760"/>
          <w:tab w:val="left" w:pos="7200"/>
          <w:tab w:val="left" w:pos="9810"/>
        </w:tabs>
        <w:jc w:val="left"/>
        <w:rPr>
          <w:sz w:val="4"/>
        </w:rPr>
      </w:pPr>
    </w:p>
    <w:tbl>
      <w:tblPr>
        <w:tblW w:w="11491" w:type="dxa"/>
        <w:jc w:val="center"/>
        <w:tblLayout w:type="fixed"/>
        <w:tblCellMar>
          <w:left w:w="58" w:type="dxa"/>
          <w:right w:w="58" w:type="dxa"/>
        </w:tblCellMar>
        <w:tblLook w:val="0000" w:firstRow="0" w:lastRow="0" w:firstColumn="0" w:lastColumn="0" w:noHBand="0" w:noVBand="0"/>
      </w:tblPr>
      <w:tblGrid>
        <w:gridCol w:w="11491"/>
      </w:tblGrid>
      <w:tr w:rsidR="001C1405" w:rsidRPr="001C1405" w:rsidTr="001C1405">
        <w:trPr>
          <w:trHeight w:val="783"/>
          <w:jc w:val="center"/>
        </w:trPr>
        <w:tc>
          <w:tcPr>
            <w:tcW w:w="31680" w:type="dxa"/>
          </w:tcPr>
          <w:p w:rsidR="001C1405" w:rsidRPr="001C1405" w:rsidRDefault="002D6592" w:rsidP="001C1405">
            <w:pPr>
              <w:pStyle w:val="BodyText"/>
              <w:ind w:firstLine="288"/>
              <w:jc w:val="left"/>
              <w:rPr>
                <w:szCs w:val="22"/>
              </w:rPr>
            </w:pPr>
            <w:r>
              <w:rPr>
                <w:noProof/>
              </w:rPr>
              <mc:AlternateContent>
                <mc:Choice Requires="wpg">
                  <w:drawing>
                    <wp:anchor distT="0" distB="0" distL="114300" distR="114300" simplePos="0" relativeHeight="251658240" behindDoc="0" locked="0" layoutInCell="1" allowOverlap="1">
                      <wp:simplePos x="0" y="0"/>
                      <wp:positionH relativeFrom="column">
                        <wp:posOffset>-30480</wp:posOffset>
                      </wp:positionH>
                      <wp:positionV relativeFrom="paragraph">
                        <wp:posOffset>146050</wp:posOffset>
                      </wp:positionV>
                      <wp:extent cx="7277735" cy="323850"/>
                      <wp:effectExtent l="7620" t="12700" r="10795" b="635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735" cy="323850"/>
                                <a:chOff x="354" y="11761"/>
                                <a:chExt cx="11461" cy="510"/>
                              </a:xfrm>
                            </wpg:grpSpPr>
                            <wps:wsp>
                              <wps:cNvPr id="2" name="AutoShape 5"/>
                              <wps:cNvCnPr>
                                <a:cxnSpLocks noChangeShapeType="1"/>
                              </wps:cNvCnPr>
                              <wps:spPr bwMode="auto">
                                <a:xfrm>
                                  <a:off x="2742" y="11761"/>
                                  <a:ext cx="90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6"/>
                              <wps:cNvCnPr>
                                <a:cxnSpLocks noChangeShapeType="1"/>
                              </wps:cNvCnPr>
                              <wps:spPr bwMode="auto">
                                <a:xfrm>
                                  <a:off x="354" y="12011"/>
                                  <a:ext cx="114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7"/>
                              <wps:cNvCnPr>
                                <a:cxnSpLocks noChangeShapeType="1"/>
                              </wps:cNvCnPr>
                              <wps:spPr bwMode="auto">
                                <a:xfrm>
                                  <a:off x="354" y="12271"/>
                                  <a:ext cx="114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4pt;margin-top:11.5pt;width:573.05pt;height:25.5pt;z-index:251658240" coordorigin="354,11761" coordsize="1146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">
                      <v:shapetype id="_x0000_t32" coordsize="21600,21600" o:spt="32" o:oned="t" path="m,l21600,21600e" filled="f">
                        <v:path arrowok="t" fillok="f" o:connecttype="none"/>
                        <o:lock v:ext="edit" shapetype="t"/>
                      </v:shapetype>
                      <v:shape id="AutoShape 5" o:spid="_x0000_s1027" type="#_x0000_t32" style="position:absolute;left:2742;top:11761;width:90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6" o:spid="_x0000_s1028" type="#_x0000_t32" style="position:absolute;left:354;top:12011;width:114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7" o:spid="_x0000_s1029" type="#_x0000_t32" style="position:absolute;left:354;top:12271;width:114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group>
                  </w:pict>
                </mc:Fallback>
              </mc:AlternateContent>
            </w:r>
            <w:r w:rsidR="001C1405" w:rsidRPr="001C1405">
              <w:rPr>
                <w:szCs w:val="22"/>
              </w:rPr>
              <w:t xml:space="preserve">(8) STIPULATIONS:  </w:t>
            </w:r>
            <w:bookmarkStart w:id="35" w:name="Text79"/>
            <w:r w:rsidR="001C1405">
              <w:rPr>
                <w:szCs w:val="22"/>
              </w:rPr>
              <w:fldChar w:fldCharType="begin">
                <w:ffData>
                  <w:name w:val="Text79"/>
                  <w:enabled/>
                  <w:calcOnExit w:val="0"/>
                  <w:textInput/>
                </w:ffData>
              </w:fldChar>
            </w:r>
            <w:r w:rsidR="001C1405">
              <w:rPr>
                <w:szCs w:val="22"/>
              </w:rPr>
              <w:instrText xml:space="preserve"> FORMTEXT </w:instrText>
            </w:r>
            <w:r w:rsidR="001C1405">
              <w:rPr>
                <w:szCs w:val="22"/>
              </w:rPr>
            </w:r>
            <w:r w:rsidR="001C1405">
              <w:rPr>
                <w:szCs w:val="22"/>
              </w:rPr>
              <w:fldChar w:fldCharType="separate"/>
            </w:r>
            <w:r w:rsidR="00527D84">
              <w:rPr>
                <w:noProof/>
                <w:szCs w:val="22"/>
              </w:rPr>
              <w:t> </w:t>
            </w:r>
            <w:r w:rsidR="00527D84">
              <w:rPr>
                <w:noProof/>
                <w:szCs w:val="22"/>
              </w:rPr>
              <w:t> </w:t>
            </w:r>
            <w:r w:rsidR="00527D84">
              <w:rPr>
                <w:noProof/>
                <w:szCs w:val="22"/>
              </w:rPr>
              <w:t> </w:t>
            </w:r>
            <w:r w:rsidR="00527D84">
              <w:rPr>
                <w:noProof/>
                <w:szCs w:val="22"/>
              </w:rPr>
              <w:t> </w:t>
            </w:r>
            <w:r w:rsidR="00527D84">
              <w:rPr>
                <w:noProof/>
                <w:szCs w:val="22"/>
              </w:rPr>
              <w:t> </w:t>
            </w:r>
            <w:r w:rsidR="001C1405">
              <w:rPr>
                <w:szCs w:val="22"/>
              </w:rPr>
              <w:fldChar w:fldCharType="end"/>
            </w:r>
            <w:bookmarkEnd w:id="35"/>
          </w:p>
        </w:tc>
      </w:tr>
    </w:tbl>
    <w:p w:rsidR="00D32E10" w:rsidRPr="001C1405" w:rsidRDefault="00D32E10" w:rsidP="00D32E10">
      <w:pPr>
        <w:pStyle w:val="BodyText"/>
        <w:ind w:firstLine="360"/>
        <w:jc w:val="left"/>
        <w:rPr>
          <w:spacing w:val="-2"/>
          <w:sz w:val="8"/>
          <w:szCs w:val="8"/>
        </w:rPr>
      </w:pPr>
    </w:p>
    <w:p w:rsidR="00D32E10" w:rsidRPr="00D32E10" w:rsidRDefault="00D32E10" w:rsidP="00D32E10">
      <w:pPr>
        <w:pStyle w:val="BodyText"/>
        <w:ind w:firstLine="360"/>
        <w:jc w:val="left"/>
        <w:rPr>
          <w:szCs w:val="22"/>
        </w:rPr>
      </w:pPr>
      <w:r>
        <w:rPr>
          <w:spacing w:val="-2"/>
        </w:rPr>
        <w:t xml:space="preserve">Any machinery or equipment employed under this contract shall be used, employed on and charged to Project </w:t>
      </w:r>
      <w:r w:rsidRPr="00D32E10">
        <w:rPr>
          <w:szCs w:val="22"/>
          <w:u w:val="single"/>
        </w:rPr>
        <w:fldChar w:fldCharType="begin">
          <w:ffData>
            <w:name w:val="Text44"/>
            <w:enabled/>
            <w:calcOnExit w:val="0"/>
            <w:textInput/>
          </w:ffData>
        </w:fldChar>
      </w:r>
      <w:bookmarkStart w:id="36" w:name="Text44"/>
      <w:r w:rsidRPr="00D32E10">
        <w:rPr>
          <w:szCs w:val="22"/>
          <w:u w:val="single"/>
        </w:rPr>
        <w:instrText xml:space="preserve"> FORMTEXT </w:instrText>
      </w:r>
      <w:r w:rsidRPr="00D32E10">
        <w:rPr>
          <w:szCs w:val="22"/>
          <w:u w:val="single"/>
        </w:rPr>
      </w:r>
      <w:r w:rsidRPr="00D32E10">
        <w:rPr>
          <w:szCs w:val="22"/>
          <w:u w:val="single"/>
        </w:rPr>
        <w:fldChar w:fldCharType="separate"/>
      </w:r>
      <w:r w:rsidR="00527D84">
        <w:rPr>
          <w:noProof/>
          <w:szCs w:val="22"/>
          <w:u w:val="single"/>
        </w:rPr>
        <w:t> </w:t>
      </w:r>
      <w:r w:rsidR="00527D84">
        <w:rPr>
          <w:noProof/>
          <w:szCs w:val="22"/>
          <w:u w:val="single"/>
        </w:rPr>
        <w:t> </w:t>
      </w:r>
      <w:r w:rsidR="00527D84">
        <w:rPr>
          <w:noProof/>
          <w:szCs w:val="22"/>
          <w:u w:val="single"/>
        </w:rPr>
        <w:t> </w:t>
      </w:r>
      <w:r w:rsidR="00527D84">
        <w:rPr>
          <w:noProof/>
          <w:szCs w:val="22"/>
          <w:u w:val="single"/>
        </w:rPr>
        <w:t> </w:t>
      </w:r>
      <w:r w:rsidR="00527D84">
        <w:rPr>
          <w:noProof/>
          <w:szCs w:val="22"/>
          <w:u w:val="single"/>
        </w:rPr>
        <w:t> </w:t>
      </w:r>
      <w:r w:rsidRPr="00D32E10">
        <w:rPr>
          <w:szCs w:val="22"/>
          <w:u w:val="single"/>
        </w:rPr>
        <w:fldChar w:fldCharType="end"/>
      </w:r>
      <w:bookmarkEnd w:id="36"/>
      <w:r>
        <w:rPr>
          <w:szCs w:val="22"/>
        </w:rPr>
        <w:t xml:space="preserve"> in </w:t>
      </w:r>
      <w:r>
        <w:rPr>
          <w:szCs w:val="22"/>
          <w:u w:val="single"/>
        </w:rPr>
        <w:fldChar w:fldCharType="begin">
          <w:ffData>
            <w:name w:val="Text78"/>
            <w:enabled/>
            <w:calcOnExit w:val="0"/>
            <w:textInput/>
          </w:ffData>
        </w:fldChar>
      </w:r>
      <w:bookmarkStart w:id="37" w:name="Text78"/>
      <w:r>
        <w:rPr>
          <w:szCs w:val="22"/>
          <w:u w:val="single"/>
        </w:rPr>
        <w:instrText xml:space="preserve"> FORMTEXT </w:instrText>
      </w:r>
      <w:r>
        <w:rPr>
          <w:szCs w:val="22"/>
          <w:u w:val="single"/>
        </w:rPr>
      </w:r>
      <w:r>
        <w:rPr>
          <w:szCs w:val="22"/>
          <w:u w:val="single"/>
        </w:rPr>
        <w:fldChar w:fldCharType="separate"/>
      </w:r>
      <w:r w:rsidR="00527D84">
        <w:rPr>
          <w:noProof/>
          <w:szCs w:val="22"/>
          <w:u w:val="single"/>
        </w:rPr>
        <w:t> </w:t>
      </w:r>
      <w:r w:rsidR="00527D84">
        <w:rPr>
          <w:noProof/>
          <w:szCs w:val="22"/>
          <w:u w:val="single"/>
        </w:rPr>
        <w:t> </w:t>
      </w:r>
      <w:r w:rsidR="00527D84">
        <w:rPr>
          <w:noProof/>
          <w:szCs w:val="22"/>
          <w:u w:val="single"/>
        </w:rPr>
        <w:t> </w:t>
      </w:r>
      <w:r w:rsidR="00527D84">
        <w:rPr>
          <w:noProof/>
          <w:szCs w:val="22"/>
          <w:u w:val="single"/>
        </w:rPr>
        <w:t> </w:t>
      </w:r>
      <w:r w:rsidR="00527D84">
        <w:rPr>
          <w:noProof/>
          <w:szCs w:val="22"/>
          <w:u w:val="single"/>
        </w:rPr>
        <w:t> </w:t>
      </w:r>
      <w:r>
        <w:rPr>
          <w:szCs w:val="22"/>
          <w:u w:val="single"/>
        </w:rPr>
        <w:fldChar w:fldCharType="end"/>
      </w:r>
      <w:bookmarkEnd w:id="37"/>
      <w:r>
        <w:rPr>
          <w:szCs w:val="22"/>
        </w:rPr>
        <w:t xml:space="preserve"> County.</w:t>
      </w:r>
    </w:p>
    <w:p w:rsidR="005D4D4E" w:rsidRDefault="005D4D4E" w:rsidP="004072B4">
      <w:pPr>
        <w:pStyle w:val="BodyText"/>
        <w:tabs>
          <w:tab w:val="left" w:pos="720"/>
          <w:tab w:val="left" w:pos="3060"/>
          <w:tab w:val="left" w:pos="3600"/>
          <w:tab w:val="left" w:pos="5220"/>
          <w:tab w:val="left" w:pos="5760"/>
          <w:tab w:val="left" w:pos="7200"/>
          <w:tab w:val="left" w:pos="9810"/>
        </w:tabs>
        <w:jc w:val="left"/>
        <w:rPr>
          <w:sz w:val="2"/>
        </w:rPr>
      </w:pPr>
    </w:p>
    <w:p w:rsidR="00D576BB" w:rsidRPr="006A218E" w:rsidRDefault="00D576BB" w:rsidP="004072B4">
      <w:pPr>
        <w:rPr>
          <w:rFonts w:ascii="Arial" w:hAnsi="Arial" w:cs="Arial"/>
          <w:sz w:val="8"/>
          <w:szCs w:val="8"/>
        </w:rPr>
      </w:pPr>
    </w:p>
    <w:tbl>
      <w:tblPr>
        <w:tblW w:w="11491" w:type="dxa"/>
        <w:jc w:val="center"/>
        <w:tblLayout w:type="fixed"/>
        <w:tblCellMar>
          <w:left w:w="58" w:type="dxa"/>
          <w:right w:w="58" w:type="dxa"/>
        </w:tblCellMar>
        <w:tblLook w:val="0000" w:firstRow="0" w:lastRow="0" w:firstColumn="0" w:lastColumn="0" w:noHBand="0" w:noVBand="0"/>
      </w:tblPr>
      <w:tblGrid>
        <w:gridCol w:w="4826"/>
        <w:gridCol w:w="4826"/>
        <w:gridCol w:w="1839"/>
      </w:tblGrid>
      <w:tr w:rsidR="00D576BB" w:rsidRPr="00D576BB" w:rsidTr="001C1405">
        <w:trPr>
          <w:jc w:val="center"/>
        </w:trPr>
        <w:tc>
          <w:tcPr>
            <w:tcW w:w="11333" w:type="dxa"/>
            <w:gridSpan w:val="3"/>
            <w:vAlign w:val="bottom"/>
          </w:tcPr>
          <w:p w:rsidR="00D576BB" w:rsidRPr="00D576BB" w:rsidRDefault="00D576BB" w:rsidP="004072B4">
            <w:pPr>
              <w:pStyle w:val="BodyText"/>
              <w:jc w:val="left"/>
            </w:pPr>
            <w:r w:rsidRPr="00D576BB">
              <w:t xml:space="preserve">By </w:t>
            </w:r>
            <w:r w:rsidR="00D32E10">
              <w:t xml:space="preserve">the </w:t>
            </w:r>
            <w:r w:rsidRPr="00D576BB">
              <w:t>signature of their authorized representatives below, the parties hereto have agreed to the terms of th</w:t>
            </w:r>
            <w:r w:rsidR="0065706F">
              <w:t>e</w:t>
            </w:r>
            <w:r w:rsidRPr="00D576BB">
              <w:t xml:space="preserve"> </w:t>
            </w:r>
            <w:r w:rsidR="0065706F" w:rsidRPr="00D576BB">
              <w:t xml:space="preserve">above </w:t>
            </w:r>
            <w:r w:rsidRPr="00D576BB">
              <w:t>agreement.</w:t>
            </w:r>
          </w:p>
        </w:tc>
      </w:tr>
      <w:tr w:rsidR="00D576BB" w:rsidRPr="00910813" w:rsidTr="001C1405">
        <w:trPr>
          <w:jc w:val="center"/>
        </w:trPr>
        <w:tc>
          <w:tcPr>
            <w:tcW w:w="4759" w:type="dxa"/>
            <w:tcBorders>
              <w:top w:val="single" w:sz="4" w:space="0" w:color="auto"/>
              <w:left w:val="single" w:sz="4" w:space="0" w:color="auto"/>
              <w:right w:val="single" w:sz="4" w:space="0" w:color="auto"/>
            </w:tcBorders>
            <w:vAlign w:val="center"/>
          </w:tcPr>
          <w:p w:rsidR="00D576BB" w:rsidRPr="00910813" w:rsidRDefault="00664810" w:rsidP="004072B4">
            <w:pPr>
              <w:pStyle w:val="BodyText"/>
              <w:jc w:val="left"/>
              <w:rPr>
                <w:rFonts w:ascii="Arial" w:hAnsi="Arial" w:cs="Arial"/>
                <w:sz w:val="16"/>
                <w:szCs w:val="16"/>
              </w:rPr>
            </w:pPr>
            <w:r>
              <w:rPr>
                <w:rFonts w:ascii="Arial" w:hAnsi="Arial" w:cs="Arial"/>
                <w:sz w:val="16"/>
                <w:szCs w:val="16"/>
              </w:rPr>
              <w:t>Contractor’s</w:t>
            </w:r>
            <w:r w:rsidR="0065706F" w:rsidRPr="00910813">
              <w:rPr>
                <w:rFonts w:ascii="Arial" w:hAnsi="Arial" w:cs="Arial"/>
                <w:sz w:val="16"/>
                <w:szCs w:val="16"/>
              </w:rPr>
              <w:t xml:space="preserve"> Printed Name</w:t>
            </w:r>
          </w:p>
        </w:tc>
        <w:tc>
          <w:tcPr>
            <w:tcW w:w="4760" w:type="dxa"/>
            <w:tcBorders>
              <w:top w:val="single" w:sz="4" w:space="0" w:color="auto"/>
              <w:left w:val="single" w:sz="4" w:space="0" w:color="auto"/>
              <w:right w:val="single" w:sz="4" w:space="0" w:color="auto"/>
            </w:tcBorders>
            <w:vAlign w:val="center"/>
          </w:tcPr>
          <w:p w:rsidR="00D576BB" w:rsidRPr="00910813" w:rsidRDefault="00664810" w:rsidP="004072B4">
            <w:pPr>
              <w:pStyle w:val="BodyText"/>
              <w:jc w:val="left"/>
              <w:rPr>
                <w:rFonts w:ascii="Arial" w:hAnsi="Arial" w:cs="Arial"/>
                <w:sz w:val="16"/>
                <w:szCs w:val="16"/>
              </w:rPr>
            </w:pPr>
            <w:r>
              <w:rPr>
                <w:rFonts w:ascii="Arial" w:hAnsi="Arial" w:cs="Arial"/>
                <w:sz w:val="16"/>
                <w:szCs w:val="16"/>
              </w:rPr>
              <w:t>Contractor’s</w:t>
            </w:r>
            <w:r w:rsidR="0065706F" w:rsidRPr="00910813">
              <w:rPr>
                <w:rFonts w:ascii="Arial" w:hAnsi="Arial" w:cs="Arial"/>
                <w:sz w:val="16"/>
                <w:szCs w:val="16"/>
              </w:rPr>
              <w:t xml:space="preserve"> Signature</w:t>
            </w:r>
          </w:p>
        </w:tc>
        <w:tc>
          <w:tcPr>
            <w:tcW w:w="1814" w:type="dxa"/>
            <w:tcBorders>
              <w:top w:val="single" w:sz="4" w:space="0" w:color="auto"/>
              <w:left w:val="single" w:sz="4" w:space="0" w:color="auto"/>
              <w:right w:val="single" w:sz="4" w:space="0" w:color="auto"/>
            </w:tcBorders>
            <w:vAlign w:val="center"/>
          </w:tcPr>
          <w:p w:rsidR="00D576BB" w:rsidRPr="00910813" w:rsidRDefault="0065706F" w:rsidP="004072B4">
            <w:pPr>
              <w:pStyle w:val="BodyText"/>
              <w:jc w:val="left"/>
              <w:rPr>
                <w:rFonts w:ascii="Arial" w:hAnsi="Arial" w:cs="Arial"/>
                <w:sz w:val="16"/>
                <w:szCs w:val="16"/>
              </w:rPr>
            </w:pPr>
            <w:r w:rsidRPr="00910813">
              <w:rPr>
                <w:rFonts w:ascii="Arial" w:hAnsi="Arial" w:cs="Arial"/>
                <w:sz w:val="16"/>
                <w:szCs w:val="16"/>
              </w:rPr>
              <w:t>Date Signed</w:t>
            </w:r>
          </w:p>
        </w:tc>
      </w:tr>
      <w:tr w:rsidR="00D576BB" w:rsidRPr="005A6907" w:rsidTr="001C1405">
        <w:trPr>
          <w:trHeight w:val="331"/>
          <w:jc w:val="center"/>
        </w:trPr>
        <w:tc>
          <w:tcPr>
            <w:tcW w:w="4759" w:type="dxa"/>
            <w:tcBorders>
              <w:left w:val="single" w:sz="4" w:space="0" w:color="auto"/>
              <w:right w:val="single" w:sz="4" w:space="0" w:color="auto"/>
            </w:tcBorders>
            <w:vAlign w:val="center"/>
          </w:tcPr>
          <w:p w:rsidR="00D576BB" w:rsidRDefault="00E125A9" w:rsidP="004072B4">
            <w:pPr>
              <w:pStyle w:val="BodyText"/>
              <w:jc w:val="left"/>
              <w:rPr>
                <w:rFonts w:ascii="Arial" w:hAnsi="Arial" w:cs="Arial"/>
                <w:sz w:val="20"/>
              </w:rPr>
            </w:pPr>
            <w:r>
              <w:rPr>
                <w:rFonts w:ascii="Arial" w:hAnsi="Arial" w:cs="Arial"/>
                <w:sz w:val="20"/>
              </w:rPr>
              <w:fldChar w:fldCharType="begin">
                <w:ffData>
                  <w:name w:val="Text68"/>
                  <w:enabled/>
                  <w:calcOnExit w:val="0"/>
                  <w:textInput/>
                </w:ffData>
              </w:fldChar>
            </w:r>
            <w:bookmarkStart w:id="38" w:name="Text6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7D84">
              <w:rPr>
                <w:rFonts w:ascii="Arial" w:hAnsi="Arial" w:cs="Arial"/>
                <w:noProof/>
                <w:sz w:val="20"/>
              </w:rPr>
              <w:t> </w:t>
            </w:r>
            <w:r w:rsidR="00527D84">
              <w:rPr>
                <w:rFonts w:ascii="Arial" w:hAnsi="Arial" w:cs="Arial"/>
                <w:noProof/>
                <w:sz w:val="20"/>
              </w:rPr>
              <w:t> </w:t>
            </w:r>
            <w:r w:rsidR="00527D84">
              <w:rPr>
                <w:rFonts w:ascii="Arial" w:hAnsi="Arial" w:cs="Arial"/>
                <w:noProof/>
                <w:sz w:val="20"/>
              </w:rPr>
              <w:t> </w:t>
            </w:r>
            <w:r w:rsidR="00527D84">
              <w:rPr>
                <w:rFonts w:ascii="Arial" w:hAnsi="Arial" w:cs="Arial"/>
                <w:noProof/>
                <w:sz w:val="20"/>
              </w:rPr>
              <w:t> </w:t>
            </w:r>
            <w:r w:rsidR="00527D84">
              <w:rPr>
                <w:rFonts w:ascii="Arial" w:hAnsi="Arial" w:cs="Arial"/>
                <w:noProof/>
                <w:sz w:val="20"/>
              </w:rPr>
              <w:t> </w:t>
            </w:r>
            <w:r>
              <w:rPr>
                <w:rFonts w:ascii="Arial" w:hAnsi="Arial" w:cs="Arial"/>
                <w:sz w:val="20"/>
              </w:rPr>
              <w:fldChar w:fldCharType="end"/>
            </w:r>
            <w:bookmarkEnd w:id="38"/>
          </w:p>
        </w:tc>
        <w:tc>
          <w:tcPr>
            <w:tcW w:w="4760" w:type="dxa"/>
            <w:tcBorders>
              <w:left w:val="single" w:sz="4" w:space="0" w:color="auto"/>
              <w:right w:val="single" w:sz="4" w:space="0" w:color="auto"/>
            </w:tcBorders>
            <w:vAlign w:val="center"/>
          </w:tcPr>
          <w:p w:rsidR="00D576BB" w:rsidRPr="005A6907" w:rsidRDefault="00D576BB" w:rsidP="004072B4">
            <w:pPr>
              <w:pStyle w:val="BodyText"/>
              <w:jc w:val="left"/>
              <w:rPr>
                <w:rFonts w:ascii="Arial" w:hAnsi="Arial" w:cs="Arial"/>
                <w:sz w:val="20"/>
              </w:rPr>
            </w:pPr>
          </w:p>
        </w:tc>
        <w:tc>
          <w:tcPr>
            <w:tcW w:w="1814" w:type="dxa"/>
            <w:tcBorders>
              <w:left w:val="single" w:sz="4" w:space="0" w:color="auto"/>
              <w:right w:val="single" w:sz="4" w:space="0" w:color="auto"/>
            </w:tcBorders>
            <w:vAlign w:val="center"/>
          </w:tcPr>
          <w:p w:rsidR="00D576BB" w:rsidRPr="005A6907" w:rsidRDefault="00D576BB" w:rsidP="004072B4">
            <w:pPr>
              <w:pStyle w:val="BodyText"/>
              <w:jc w:val="left"/>
              <w:rPr>
                <w:rFonts w:ascii="Arial" w:hAnsi="Arial" w:cs="Arial"/>
                <w:sz w:val="20"/>
              </w:rPr>
            </w:pPr>
          </w:p>
        </w:tc>
      </w:tr>
      <w:tr w:rsidR="0065706F" w:rsidRPr="00910813" w:rsidTr="001C1405">
        <w:trPr>
          <w:jc w:val="center"/>
        </w:trPr>
        <w:tc>
          <w:tcPr>
            <w:tcW w:w="4759" w:type="dxa"/>
            <w:tcBorders>
              <w:top w:val="single" w:sz="4" w:space="0" w:color="auto"/>
              <w:left w:val="single" w:sz="4" w:space="0" w:color="auto"/>
              <w:right w:val="single" w:sz="4" w:space="0" w:color="auto"/>
            </w:tcBorders>
            <w:vAlign w:val="center"/>
          </w:tcPr>
          <w:p w:rsidR="0065706F" w:rsidRPr="00910813" w:rsidRDefault="0065706F" w:rsidP="004072B4">
            <w:pPr>
              <w:pStyle w:val="BodyText"/>
              <w:jc w:val="left"/>
              <w:rPr>
                <w:rFonts w:ascii="Arial" w:hAnsi="Arial" w:cs="Arial"/>
                <w:sz w:val="16"/>
                <w:szCs w:val="16"/>
              </w:rPr>
            </w:pPr>
            <w:r w:rsidRPr="00910813">
              <w:rPr>
                <w:rFonts w:ascii="Arial" w:hAnsi="Arial" w:cs="Arial"/>
                <w:sz w:val="16"/>
                <w:szCs w:val="16"/>
              </w:rPr>
              <w:t>ITD Division Administrator's Printed Name</w:t>
            </w:r>
          </w:p>
        </w:tc>
        <w:tc>
          <w:tcPr>
            <w:tcW w:w="4760" w:type="dxa"/>
            <w:tcBorders>
              <w:top w:val="single" w:sz="4" w:space="0" w:color="auto"/>
              <w:left w:val="single" w:sz="4" w:space="0" w:color="auto"/>
              <w:right w:val="single" w:sz="4" w:space="0" w:color="auto"/>
            </w:tcBorders>
            <w:vAlign w:val="center"/>
          </w:tcPr>
          <w:p w:rsidR="0065706F" w:rsidRPr="00910813" w:rsidRDefault="0065706F" w:rsidP="004072B4">
            <w:pPr>
              <w:pStyle w:val="BodyText"/>
              <w:jc w:val="left"/>
              <w:rPr>
                <w:rFonts w:ascii="Arial" w:hAnsi="Arial" w:cs="Arial"/>
                <w:sz w:val="16"/>
                <w:szCs w:val="16"/>
              </w:rPr>
            </w:pPr>
            <w:r w:rsidRPr="00910813">
              <w:rPr>
                <w:rFonts w:ascii="Arial" w:hAnsi="Arial" w:cs="Arial"/>
                <w:sz w:val="16"/>
                <w:szCs w:val="16"/>
              </w:rPr>
              <w:t>ITD Division Administrator's Signature</w:t>
            </w:r>
          </w:p>
        </w:tc>
        <w:tc>
          <w:tcPr>
            <w:tcW w:w="1814" w:type="dxa"/>
            <w:tcBorders>
              <w:top w:val="single" w:sz="4" w:space="0" w:color="auto"/>
              <w:left w:val="single" w:sz="4" w:space="0" w:color="auto"/>
              <w:right w:val="single" w:sz="4" w:space="0" w:color="auto"/>
            </w:tcBorders>
            <w:vAlign w:val="center"/>
          </w:tcPr>
          <w:p w:rsidR="0065706F" w:rsidRPr="00910813" w:rsidRDefault="0065706F" w:rsidP="004072B4">
            <w:pPr>
              <w:pStyle w:val="BodyText"/>
              <w:jc w:val="left"/>
              <w:rPr>
                <w:rFonts w:ascii="Arial" w:hAnsi="Arial" w:cs="Arial"/>
                <w:sz w:val="16"/>
                <w:szCs w:val="16"/>
              </w:rPr>
            </w:pPr>
            <w:r w:rsidRPr="00910813">
              <w:rPr>
                <w:rFonts w:ascii="Arial" w:hAnsi="Arial" w:cs="Arial"/>
                <w:sz w:val="16"/>
                <w:szCs w:val="16"/>
              </w:rPr>
              <w:t>Date Signed</w:t>
            </w:r>
          </w:p>
        </w:tc>
      </w:tr>
      <w:tr w:rsidR="0065706F" w:rsidRPr="005A6907" w:rsidTr="001C1405">
        <w:trPr>
          <w:trHeight w:val="331"/>
          <w:jc w:val="center"/>
        </w:trPr>
        <w:tc>
          <w:tcPr>
            <w:tcW w:w="4759" w:type="dxa"/>
            <w:tcBorders>
              <w:left w:val="single" w:sz="4" w:space="0" w:color="auto"/>
              <w:bottom w:val="single" w:sz="4" w:space="0" w:color="auto"/>
              <w:right w:val="single" w:sz="4" w:space="0" w:color="auto"/>
            </w:tcBorders>
            <w:vAlign w:val="center"/>
          </w:tcPr>
          <w:p w:rsidR="0065706F" w:rsidRDefault="00E125A9" w:rsidP="004072B4">
            <w:pPr>
              <w:pStyle w:val="BodyText"/>
              <w:jc w:val="left"/>
              <w:rPr>
                <w:rFonts w:ascii="Arial" w:hAnsi="Arial" w:cs="Arial"/>
                <w:sz w:val="20"/>
              </w:rPr>
            </w:pPr>
            <w:r>
              <w:rPr>
                <w:rFonts w:ascii="Arial" w:hAnsi="Arial" w:cs="Arial"/>
                <w:sz w:val="20"/>
              </w:rPr>
              <w:fldChar w:fldCharType="begin">
                <w:ffData>
                  <w:name w:val="Text69"/>
                  <w:enabled/>
                  <w:calcOnExit w:val="0"/>
                  <w:textInput/>
                </w:ffData>
              </w:fldChar>
            </w:r>
            <w:bookmarkStart w:id="39"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7D84">
              <w:rPr>
                <w:rFonts w:ascii="Arial" w:hAnsi="Arial" w:cs="Arial"/>
                <w:noProof/>
                <w:sz w:val="20"/>
              </w:rPr>
              <w:t> </w:t>
            </w:r>
            <w:r w:rsidR="00527D84">
              <w:rPr>
                <w:rFonts w:ascii="Arial" w:hAnsi="Arial" w:cs="Arial"/>
                <w:noProof/>
                <w:sz w:val="20"/>
              </w:rPr>
              <w:t> </w:t>
            </w:r>
            <w:r w:rsidR="00527D84">
              <w:rPr>
                <w:rFonts w:ascii="Arial" w:hAnsi="Arial" w:cs="Arial"/>
                <w:noProof/>
                <w:sz w:val="20"/>
              </w:rPr>
              <w:t> </w:t>
            </w:r>
            <w:r w:rsidR="00527D84">
              <w:rPr>
                <w:rFonts w:ascii="Arial" w:hAnsi="Arial" w:cs="Arial"/>
                <w:noProof/>
                <w:sz w:val="20"/>
              </w:rPr>
              <w:t> </w:t>
            </w:r>
            <w:r w:rsidR="00527D84">
              <w:rPr>
                <w:rFonts w:ascii="Arial" w:hAnsi="Arial" w:cs="Arial"/>
                <w:noProof/>
                <w:sz w:val="20"/>
              </w:rPr>
              <w:t> </w:t>
            </w:r>
            <w:r>
              <w:rPr>
                <w:rFonts w:ascii="Arial" w:hAnsi="Arial" w:cs="Arial"/>
                <w:sz w:val="20"/>
              </w:rPr>
              <w:fldChar w:fldCharType="end"/>
            </w:r>
            <w:bookmarkEnd w:id="39"/>
          </w:p>
        </w:tc>
        <w:tc>
          <w:tcPr>
            <w:tcW w:w="4760" w:type="dxa"/>
            <w:tcBorders>
              <w:left w:val="single" w:sz="4" w:space="0" w:color="auto"/>
              <w:bottom w:val="single" w:sz="4" w:space="0" w:color="auto"/>
              <w:right w:val="single" w:sz="4" w:space="0" w:color="auto"/>
            </w:tcBorders>
            <w:vAlign w:val="center"/>
          </w:tcPr>
          <w:p w:rsidR="0065706F" w:rsidRPr="005A6907" w:rsidRDefault="0065706F" w:rsidP="004072B4">
            <w:pPr>
              <w:pStyle w:val="BodyText"/>
              <w:jc w:val="left"/>
              <w:rPr>
                <w:rFonts w:ascii="Arial" w:hAnsi="Arial" w:cs="Arial"/>
                <w:sz w:val="20"/>
              </w:rPr>
            </w:pPr>
          </w:p>
        </w:tc>
        <w:tc>
          <w:tcPr>
            <w:tcW w:w="1814" w:type="dxa"/>
            <w:tcBorders>
              <w:left w:val="single" w:sz="4" w:space="0" w:color="auto"/>
              <w:bottom w:val="single" w:sz="4" w:space="0" w:color="auto"/>
              <w:right w:val="single" w:sz="4" w:space="0" w:color="auto"/>
            </w:tcBorders>
            <w:vAlign w:val="center"/>
          </w:tcPr>
          <w:p w:rsidR="0065706F" w:rsidRPr="005A6907" w:rsidRDefault="0065706F" w:rsidP="004072B4">
            <w:pPr>
              <w:pStyle w:val="BodyText"/>
              <w:jc w:val="left"/>
              <w:rPr>
                <w:rFonts w:ascii="Arial" w:hAnsi="Arial" w:cs="Arial"/>
                <w:sz w:val="20"/>
              </w:rPr>
            </w:pPr>
          </w:p>
        </w:tc>
      </w:tr>
      <w:tr w:rsidR="0065706F" w:rsidRPr="00910813" w:rsidTr="001C1405">
        <w:trPr>
          <w:jc w:val="center"/>
        </w:trPr>
        <w:tc>
          <w:tcPr>
            <w:tcW w:w="4759" w:type="dxa"/>
            <w:tcBorders>
              <w:top w:val="single" w:sz="4" w:space="0" w:color="auto"/>
              <w:left w:val="single" w:sz="4" w:space="0" w:color="auto"/>
              <w:right w:val="single" w:sz="4" w:space="0" w:color="auto"/>
            </w:tcBorders>
            <w:vAlign w:val="center"/>
          </w:tcPr>
          <w:p w:rsidR="0065706F" w:rsidRPr="00910813" w:rsidRDefault="002D6592" w:rsidP="002D6592">
            <w:pPr>
              <w:pStyle w:val="BodyText"/>
              <w:jc w:val="left"/>
              <w:rPr>
                <w:rFonts w:ascii="Arial" w:hAnsi="Arial" w:cs="Arial"/>
                <w:sz w:val="16"/>
                <w:szCs w:val="16"/>
              </w:rPr>
            </w:pPr>
            <w:r>
              <w:rPr>
                <w:rFonts w:ascii="Arial" w:hAnsi="Arial" w:cs="Arial"/>
                <w:sz w:val="16"/>
                <w:szCs w:val="16"/>
              </w:rPr>
              <w:t>Authorized Agency Purchaser</w:t>
            </w:r>
            <w:r w:rsidR="00EA58AC">
              <w:rPr>
                <w:rFonts w:ascii="Arial" w:hAnsi="Arial" w:cs="Arial"/>
                <w:sz w:val="16"/>
                <w:szCs w:val="16"/>
              </w:rPr>
              <w:t xml:space="preserve"> Printed Name</w:t>
            </w:r>
          </w:p>
        </w:tc>
        <w:tc>
          <w:tcPr>
            <w:tcW w:w="4760" w:type="dxa"/>
            <w:tcBorders>
              <w:top w:val="single" w:sz="4" w:space="0" w:color="auto"/>
              <w:left w:val="single" w:sz="4" w:space="0" w:color="auto"/>
              <w:right w:val="single" w:sz="4" w:space="0" w:color="auto"/>
            </w:tcBorders>
            <w:vAlign w:val="center"/>
          </w:tcPr>
          <w:p w:rsidR="0065706F" w:rsidRPr="00910813" w:rsidRDefault="002D6592" w:rsidP="001478B6">
            <w:pPr>
              <w:pStyle w:val="BodyText"/>
              <w:jc w:val="left"/>
              <w:rPr>
                <w:rFonts w:ascii="Arial" w:hAnsi="Arial" w:cs="Arial"/>
                <w:sz w:val="16"/>
                <w:szCs w:val="16"/>
              </w:rPr>
            </w:pPr>
            <w:r>
              <w:rPr>
                <w:rFonts w:ascii="Arial" w:hAnsi="Arial" w:cs="Arial"/>
                <w:sz w:val="16"/>
                <w:szCs w:val="16"/>
              </w:rPr>
              <w:t>Authorized Agency Purchaser</w:t>
            </w:r>
            <w:r w:rsidR="001478B6">
              <w:rPr>
                <w:rFonts w:ascii="Arial" w:hAnsi="Arial" w:cs="Arial"/>
                <w:sz w:val="16"/>
                <w:szCs w:val="16"/>
              </w:rPr>
              <w:t xml:space="preserve"> Sig</w:t>
            </w:r>
            <w:r w:rsidR="0065706F" w:rsidRPr="00910813">
              <w:rPr>
                <w:rFonts w:ascii="Arial" w:hAnsi="Arial" w:cs="Arial"/>
                <w:sz w:val="16"/>
                <w:szCs w:val="16"/>
              </w:rPr>
              <w:t>nature</w:t>
            </w:r>
          </w:p>
        </w:tc>
        <w:tc>
          <w:tcPr>
            <w:tcW w:w="1814" w:type="dxa"/>
            <w:tcBorders>
              <w:top w:val="single" w:sz="4" w:space="0" w:color="auto"/>
              <w:left w:val="single" w:sz="4" w:space="0" w:color="auto"/>
              <w:right w:val="single" w:sz="4" w:space="0" w:color="auto"/>
            </w:tcBorders>
            <w:vAlign w:val="center"/>
          </w:tcPr>
          <w:p w:rsidR="0065706F" w:rsidRPr="00910813" w:rsidRDefault="0065706F" w:rsidP="004072B4">
            <w:pPr>
              <w:pStyle w:val="BodyText"/>
              <w:jc w:val="left"/>
              <w:rPr>
                <w:rFonts w:ascii="Arial" w:hAnsi="Arial" w:cs="Arial"/>
                <w:sz w:val="16"/>
                <w:szCs w:val="16"/>
              </w:rPr>
            </w:pPr>
            <w:r w:rsidRPr="00910813">
              <w:rPr>
                <w:rFonts w:ascii="Arial" w:hAnsi="Arial" w:cs="Arial"/>
                <w:sz w:val="16"/>
                <w:szCs w:val="16"/>
              </w:rPr>
              <w:t>Date Signed</w:t>
            </w:r>
          </w:p>
        </w:tc>
      </w:tr>
      <w:tr w:rsidR="0065706F" w:rsidRPr="005A6907" w:rsidTr="001C1405">
        <w:trPr>
          <w:trHeight w:val="331"/>
          <w:jc w:val="center"/>
        </w:trPr>
        <w:tc>
          <w:tcPr>
            <w:tcW w:w="4759" w:type="dxa"/>
            <w:tcBorders>
              <w:left w:val="single" w:sz="4" w:space="0" w:color="auto"/>
              <w:bottom w:val="single" w:sz="4" w:space="0" w:color="auto"/>
              <w:right w:val="single" w:sz="4" w:space="0" w:color="auto"/>
            </w:tcBorders>
            <w:vAlign w:val="center"/>
          </w:tcPr>
          <w:p w:rsidR="0065706F" w:rsidRDefault="00E125A9" w:rsidP="004072B4">
            <w:pPr>
              <w:pStyle w:val="BodyText"/>
              <w:jc w:val="left"/>
              <w:rPr>
                <w:rFonts w:ascii="Arial" w:hAnsi="Arial" w:cs="Arial"/>
                <w:sz w:val="20"/>
              </w:rPr>
            </w:pPr>
            <w:r>
              <w:rPr>
                <w:rFonts w:ascii="Arial" w:hAnsi="Arial" w:cs="Arial"/>
                <w:sz w:val="20"/>
              </w:rPr>
              <w:fldChar w:fldCharType="begin">
                <w:ffData>
                  <w:name w:val="Text70"/>
                  <w:enabled/>
                  <w:calcOnExit w:val="0"/>
                  <w:textInput/>
                </w:ffData>
              </w:fldChar>
            </w:r>
            <w:bookmarkStart w:id="40"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7D84">
              <w:rPr>
                <w:rFonts w:ascii="Arial" w:hAnsi="Arial" w:cs="Arial"/>
                <w:noProof/>
                <w:sz w:val="20"/>
              </w:rPr>
              <w:t> </w:t>
            </w:r>
            <w:r w:rsidR="00527D84">
              <w:rPr>
                <w:rFonts w:ascii="Arial" w:hAnsi="Arial" w:cs="Arial"/>
                <w:noProof/>
                <w:sz w:val="20"/>
              </w:rPr>
              <w:t> </w:t>
            </w:r>
            <w:r w:rsidR="00527D84">
              <w:rPr>
                <w:rFonts w:ascii="Arial" w:hAnsi="Arial" w:cs="Arial"/>
                <w:noProof/>
                <w:sz w:val="20"/>
              </w:rPr>
              <w:t> </w:t>
            </w:r>
            <w:r w:rsidR="00527D84">
              <w:rPr>
                <w:rFonts w:ascii="Arial" w:hAnsi="Arial" w:cs="Arial"/>
                <w:noProof/>
                <w:sz w:val="20"/>
              </w:rPr>
              <w:t> </w:t>
            </w:r>
            <w:r w:rsidR="00527D84">
              <w:rPr>
                <w:rFonts w:ascii="Arial" w:hAnsi="Arial" w:cs="Arial"/>
                <w:noProof/>
                <w:sz w:val="20"/>
              </w:rPr>
              <w:t> </w:t>
            </w:r>
            <w:r>
              <w:rPr>
                <w:rFonts w:ascii="Arial" w:hAnsi="Arial" w:cs="Arial"/>
                <w:sz w:val="20"/>
              </w:rPr>
              <w:fldChar w:fldCharType="end"/>
            </w:r>
            <w:bookmarkEnd w:id="40"/>
          </w:p>
        </w:tc>
        <w:tc>
          <w:tcPr>
            <w:tcW w:w="4760" w:type="dxa"/>
            <w:tcBorders>
              <w:left w:val="single" w:sz="4" w:space="0" w:color="auto"/>
              <w:bottom w:val="single" w:sz="4" w:space="0" w:color="auto"/>
              <w:right w:val="single" w:sz="4" w:space="0" w:color="auto"/>
            </w:tcBorders>
            <w:vAlign w:val="center"/>
          </w:tcPr>
          <w:p w:rsidR="0065706F" w:rsidRPr="005A6907" w:rsidRDefault="0065706F" w:rsidP="004072B4">
            <w:pPr>
              <w:pStyle w:val="BodyText"/>
              <w:jc w:val="left"/>
              <w:rPr>
                <w:rFonts w:ascii="Arial" w:hAnsi="Arial" w:cs="Arial"/>
                <w:sz w:val="20"/>
              </w:rPr>
            </w:pPr>
          </w:p>
        </w:tc>
        <w:tc>
          <w:tcPr>
            <w:tcW w:w="1814" w:type="dxa"/>
            <w:tcBorders>
              <w:left w:val="single" w:sz="4" w:space="0" w:color="auto"/>
              <w:bottom w:val="single" w:sz="4" w:space="0" w:color="auto"/>
              <w:right w:val="single" w:sz="4" w:space="0" w:color="auto"/>
            </w:tcBorders>
            <w:vAlign w:val="center"/>
          </w:tcPr>
          <w:p w:rsidR="0065706F" w:rsidRPr="005A6907" w:rsidRDefault="0065706F" w:rsidP="004072B4">
            <w:pPr>
              <w:pStyle w:val="BodyText"/>
              <w:jc w:val="left"/>
              <w:rPr>
                <w:rFonts w:ascii="Arial" w:hAnsi="Arial" w:cs="Arial"/>
                <w:sz w:val="20"/>
              </w:rPr>
            </w:pPr>
          </w:p>
        </w:tc>
      </w:tr>
    </w:tbl>
    <w:p w:rsidR="005D4D4E" w:rsidRPr="00285409" w:rsidRDefault="005D4D4E" w:rsidP="004072B4">
      <w:pPr>
        <w:pStyle w:val="BodyText"/>
        <w:jc w:val="left"/>
        <w:rPr>
          <w:sz w:val="4"/>
          <w:szCs w:val="8"/>
        </w:rPr>
      </w:pPr>
    </w:p>
    <w:sectPr w:rsidR="005D4D4E" w:rsidRPr="00285409" w:rsidSect="00910813">
      <w:pgSz w:w="12240" w:h="15840" w:code="1"/>
      <w:pgMar w:top="360" w:right="360" w:bottom="360" w:left="360" w:header="360" w:footer="36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603"/>
    <w:multiLevelType w:val="hybridMultilevel"/>
    <w:tmpl w:val="A4501140"/>
    <w:lvl w:ilvl="0" w:tplc="5EEE35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C5"/>
    <w:rsid w:val="00012228"/>
    <w:rsid w:val="0001288C"/>
    <w:rsid w:val="000520A7"/>
    <w:rsid w:val="00057419"/>
    <w:rsid w:val="00080043"/>
    <w:rsid w:val="00083838"/>
    <w:rsid w:val="00087AC0"/>
    <w:rsid w:val="00095BA0"/>
    <w:rsid w:val="000B5739"/>
    <w:rsid w:val="000D42E3"/>
    <w:rsid w:val="001258BE"/>
    <w:rsid w:val="001275F0"/>
    <w:rsid w:val="001478B6"/>
    <w:rsid w:val="001944CC"/>
    <w:rsid w:val="001C1405"/>
    <w:rsid w:val="001C7EBB"/>
    <w:rsid w:val="001D5189"/>
    <w:rsid w:val="001D6812"/>
    <w:rsid w:val="002639ED"/>
    <w:rsid w:val="0026682D"/>
    <w:rsid w:val="00285409"/>
    <w:rsid w:val="00290D94"/>
    <w:rsid w:val="002C2399"/>
    <w:rsid w:val="002D6592"/>
    <w:rsid w:val="002F6EE8"/>
    <w:rsid w:val="003571FA"/>
    <w:rsid w:val="00365F1C"/>
    <w:rsid w:val="003711E4"/>
    <w:rsid w:val="00380C4C"/>
    <w:rsid w:val="00384A2B"/>
    <w:rsid w:val="003E4789"/>
    <w:rsid w:val="00406254"/>
    <w:rsid w:val="004072B4"/>
    <w:rsid w:val="00447C8A"/>
    <w:rsid w:val="00467C19"/>
    <w:rsid w:val="004B6091"/>
    <w:rsid w:val="004D20BE"/>
    <w:rsid w:val="004E5902"/>
    <w:rsid w:val="004F1BD7"/>
    <w:rsid w:val="005106B5"/>
    <w:rsid w:val="00527D84"/>
    <w:rsid w:val="00541080"/>
    <w:rsid w:val="005451FE"/>
    <w:rsid w:val="00567DED"/>
    <w:rsid w:val="00571D97"/>
    <w:rsid w:val="00593F0E"/>
    <w:rsid w:val="005A6907"/>
    <w:rsid w:val="005D4D4E"/>
    <w:rsid w:val="00655407"/>
    <w:rsid w:val="0065706F"/>
    <w:rsid w:val="00664810"/>
    <w:rsid w:val="006A218E"/>
    <w:rsid w:val="006B3577"/>
    <w:rsid w:val="00702F05"/>
    <w:rsid w:val="00717A76"/>
    <w:rsid w:val="007264DD"/>
    <w:rsid w:val="00753594"/>
    <w:rsid w:val="007B7CF4"/>
    <w:rsid w:val="007C43D3"/>
    <w:rsid w:val="007C49A8"/>
    <w:rsid w:val="008108B9"/>
    <w:rsid w:val="00852AAE"/>
    <w:rsid w:val="00871E5B"/>
    <w:rsid w:val="00872B3F"/>
    <w:rsid w:val="00872BF0"/>
    <w:rsid w:val="008A2D64"/>
    <w:rsid w:val="00910813"/>
    <w:rsid w:val="00931FE1"/>
    <w:rsid w:val="00971C5D"/>
    <w:rsid w:val="009A7999"/>
    <w:rsid w:val="00A36CC7"/>
    <w:rsid w:val="00A55681"/>
    <w:rsid w:val="00A82F39"/>
    <w:rsid w:val="00AB1739"/>
    <w:rsid w:val="00AB4086"/>
    <w:rsid w:val="00AB4F6E"/>
    <w:rsid w:val="00AD2877"/>
    <w:rsid w:val="00AE421D"/>
    <w:rsid w:val="00AF0D5F"/>
    <w:rsid w:val="00B17D58"/>
    <w:rsid w:val="00B26C46"/>
    <w:rsid w:val="00B779E0"/>
    <w:rsid w:val="00B9606E"/>
    <w:rsid w:val="00BA3C22"/>
    <w:rsid w:val="00BC1C04"/>
    <w:rsid w:val="00BD2353"/>
    <w:rsid w:val="00BD3108"/>
    <w:rsid w:val="00C324D9"/>
    <w:rsid w:val="00C34E0F"/>
    <w:rsid w:val="00CD6A54"/>
    <w:rsid w:val="00D040BB"/>
    <w:rsid w:val="00D05D69"/>
    <w:rsid w:val="00D14E35"/>
    <w:rsid w:val="00D32E10"/>
    <w:rsid w:val="00D521C5"/>
    <w:rsid w:val="00D576BB"/>
    <w:rsid w:val="00DA7342"/>
    <w:rsid w:val="00DC18C3"/>
    <w:rsid w:val="00DD74DE"/>
    <w:rsid w:val="00E07B99"/>
    <w:rsid w:val="00E125A9"/>
    <w:rsid w:val="00E31C0D"/>
    <w:rsid w:val="00E51F9C"/>
    <w:rsid w:val="00E55D31"/>
    <w:rsid w:val="00E6785A"/>
    <w:rsid w:val="00E833E0"/>
    <w:rsid w:val="00EA58AC"/>
    <w:rsid w:val="00EC5F0E"/>
    <w:rsid w:val="00EE4091"/>
    <w:rsid w:val="00EF248B"/>
    <w:rsid w:val="00F363B9"/>
    <w:rsid w:val="00FB14CE"/>
    <w:rsid w:val="00FB1E1C"/>
    <w:rsid w:val="00FF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D4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4D4E"/>
    <w:pPr>
      <w:jc w:val="both"/>
    </w:pPr>
    <w:rPr>
      <w:sz w:val="22"/>
    </w:rPr>
  </w:style>
  <w:style w:type="paragraph" w:styleId="BalloonText">
    <w:name w:val="Balloon Text"/>
    <w:basedOn w:val="Normal"/>
    <w:semiHidden/>
    <w:rsid w:val="00F36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D4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4D4E"/>
    <w:pPr>
      <w:jc w:val="both"/>
    </w:pPr>
    <w:rPr>
      <w:sz w:val="22"/>
    </w:rPr>
  </w:style>
  <w:style w:type="paragraph" w:styleId="BalloonText">
    <w:name w:val="Balloon Text"/>
    <w:basedOn w:val="Normal"/>
    <w:semiHidden/>
    <w:rsid w:val="00F36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7D4A7-B555-438F-B5E1-55091383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ITD 01232   (Rev</vt:lpstr>
    </vt:vector>
  </TitlesOfParts>
  <Company>State of Idaho</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01232   (Rev</dc:title>
  <dc:creator>rcooley</dc:creator>
  <cp:lastModifiedBy>Janet French</cp:lastModifiedBy>
  <cp:revision>6</cp:revision>
  <cp:lastPrinted>2011-01-14T18:23:00Z</cp:lastPrinted>
  <dcterms:created xsi:type="dcterms:W3CDTF">2017-03-13T14:47:00Z</dcterms:created>
  <dcterms:modified xsi:type="dcterms:W3CDTF">2017-03-13T14:58:00Z</dcterms:modified>
</cp:coreProperties>
</file>