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F59C" w14:textId="5C2EA086" w:rsidR="00CC7622" w:rsidRPr="00055123" w:rsidRDefault="00CC7622" w:rsidP="00055123">
      <w:pPr>
        <w:pStyle w:val="Default"/>
        <w:rPr>
          <w:rFonts w:asciiTheme="minorHAnsi" w:hAnsiTheme="minorHAnsi" w:cs="Calibri"/>
          <w:b/>
          <w:bCs/>
          <w:sz w:val="32"/>
          <w:szCs w:val="32"/>
        </w:rPr>
      </w:pPr>
      <w:bookmarkStart w:id="0" w:name="_GoBack"/>
      <w:bookmarkEnd w:id="0"/>
      <w:r w:rsidRPr="00055123">
        <w:rPr>
          <w:rFonts w:asciiTheme="minorHAnsi" w:hAnsiTheme="minorHAnsi"/>
          <w:b/>
          <w:bCs/>
          <w:color w:val="1F497D" w:themeColor="text2"/>
          <w:sz w:val="32"/>
          <w:szCs w:val="32"/>
        </w:rPr>
        <w:t xml:space="preserve">SAMPLE </w:t>
      </w:r>
      <w:r w:rsidR="00055123" w:rsidRPr="00055123">
        <w:rPr>
          <w:rFonts w:asciiTheme="minorHAnsi" w:hAnsiTheme="minorHAnsi"/>
          <w:b/>
          <w:bCs/>
          <w:color w:val="1F497D" w:themeColor="text2"/>
          <w:sz w:val="32"/>
          <w:szCs w:val="32"/>
        </w:rPr>
        <w:t>Press Release for</w:t>
      </w:r>
    </w:p>
    <w:p w14:paraId="617E384D" w14:textId="471E4D52" w:rsidR="00CC7622" w:rsidRPr="00055123" w:rsidRDefault="009557C8" w:rsidP="00055123">
      <w:pPr>
        <w:pStyle w:val="Default"/>
        <w:rPr>
          <w:rFonts w:asciiTheme="minorHAnsi" w:hAnsiTheme="minorHAnsi" w:cs="Calibri"/>
          <w:b/>
          <w:bCs/>
          <w:sz w:val="32"/>
          <w:szCs w:val="32"/>
        </w:rPr>
      </w:pPr>
      <w:r>
        <w:rPr>
          <w:rFonts w:asciiTheme="minorHAnsi" w:hAnsiTheme="minorHAnsi"/>
          <w:b/>
          <w:bCs/>
          <w:color w:val="1F497D" w:themeColor="text2"/>
          <w:sz w:val="52"/>
          <w:szCs w:val="32"/>
        </w:rPr>
        <w:t>IDAHO’S DRIVE AWARE CAMPAIGN</w:t>
      </w:r>
      <w:r w:rsidR="000D510C">
        <w:rPr>
          <w:rFonts w:asciiTheme="minorHAnsi" w:hAnsiTheme="minorHAnsi" w:cs="Calibri"/>
          <w:sz w:val="22"/>
          <w:szCs w:val="22"/>
        </w:rPr>
        <w:pict w14:anchorId="07D50404">
          <v:rect id="_x0000_i1025" style="width:0;height:1.5pt" o:hralign="center" o:hrstd="t" o:hr="t" fillcolor="#a0a0a0" stroked="f"/>
        </w:pict>
      </w:r>
    </w:p>
    <w:p w14:paraId="2A043495" w14:textId="77777777" w:rsidR="00055123" w:rsidRPr="00055123" w:rsidRDefault="00055123" w:rsidP="00055123">
      <w:pPr>
        <w:spacing w:after="0" w:line="240" w:lineRule="auto"/>
        <w:rPr>
          <w:b/>
          <w:sz w:val="20"/>
        </w:rPr>
      </w:pPr>
      <w:r w:rsidRPr="00055123">
        <w:rPr>
          <w:b/>
          <w:sz w:val="20"/>
        </w:rPr>
        <w:t>FOR IMMEDIATE RELEASE: [Date]</w:t>
      </w:r>
    </w:p>
    <w:p w14:paraId="7E6200F5" w14:textId="77777777" w:rsidR="00055123" w:rsidRPr="00055123" w:rsidRDefault="00055123" w:rsidP="00055123">
      <w:pPr>
        <w:spacing w:after="0" w:line="240" w:lineRule="auto"/>
        <w:rPr>
          <w:b/>
          <w:sz w:val="20"/>
        </w:rPr>
      </w:pPr>
      <w:r w:rsidRPr="00055123">
        <w:rPr>
          <w:b/>
          <w:sz w:val="20"/>
        </w:rPr>
        <w:t>CONTACT: [Name, Phone Number, E-mail address]</w:t>
      </w:r>
    </w:p>
    <w:p w14:paraId="10CBBD21" w14:textId="77777777" w:rsidR="00055123" w:rsidRPr="00055123" w:rsidRDefault="00055123" w:rsidP="00055123">
      <w:pPr>
        <w:spacing w:after="0" w:line="240" w:lineRule="auto"/>
        <w:rPr>
          <w:sz w:val="18"/>
        </w:rPr>
      </w:pPr>
    </w:p>
    <w:p w14:paraId="732353DB" w14:textId="77777777" w:rsidR="00055123" w:rsidRPr="00055123" w:rsidRDefault="00055123" w:rsidP="00055123">
      <w:pPr>
        <w:spacing w:after="0" w:line="240" w:lineRule="auto"/>
        <w:rPr>
          <w:sz w:val="18"/>
        </w:rPr>
      </w:pPr>
      <w:r w:rsidRPr="00055123">
        <w:rPr>
          <w:bCs/>
          <w:sz w:val="18"/>
        </w:rPr>
        <w:t>Note: Before filling in the names of the organization and organization spokesperson, you MUST contact them to obtain their permission to use their names in this press release.  You must get their approval for the language of their quotations and any changes or additions they may require. Only after this is done can you send out the press release</w:t>
      </w:r>
      <w:r w:rsidRPr="00055123">
        <w:rPr>
          <w:sz w:val="18"/>
        </w:rPr>
        <w:t>.</w:t>
      </w:r>
    </w:p>
    <w:p w14:paraId="2F11CB96" w14:textId="77777777" w:rsidR="00055123" w:rsidRPr="00055123" w:rsidRDefault="00055123" w:rsidP="00055123">
      <w:pPr>
        <w:spacing w:after="0" w:line="240" w:lineRule="auto"/>
        <w:rPr>
          <w:b/>
          <w:sz w:val="20"/>
        </w:rPr>
      </w:pPr>
    </w:p>
    <w:p w14:paraId="58BC0A44" w14:textId="77777777" w:rsidR="00055123" w:rsidRPr="00055123" w:rsidRDefault="00055123" w:rsidP="00055123">
      <w:pPr>
        <w:spacing w:after="0" w:line="240" w:lineRule="auto"/>
        <w:jc w:val="center"/>
        <w:rPr>
          <w:rFonts w:cs="Arial"/>
          <w:b/>
          <w:sz w:val="32"/>
          <w:szCs w:val="32"/>
        </w:rPr>
      </w:pPr>
      <w:r w:rsidRPr="00F17BB1">
        <w:rPr>
          <w:rFonts w:cs="Arial"/>
          <w:sz w:val="32"/>
          <w:szCs w:val="32"/>
        </w:rPr>
        <w:t>[COMMUNITY AND/OR PARTNER]</w:t>
      </w:r>
      <w:r w:rsidRPr="00055123">
        <w:rPr>
          <w:rFonts w:cs="Arial"/>
          <w:b/>
          <w:sz w:val="32"/>
          <w:szCs w:val="32"/>
        </w:rPr>
        <w:t xml:space="preserve"> Joins the </w:t>
      </w:r>
    </w:p>
    <w:p w14:paraId="40E2A533" w14:textId="2708FCFB" w:rsidR="00055123" w:rsidRPr="00055123" w:rsidRDefault="00055123" w:rsidP="00055123">
      <w:pPr>
        <w:spacing w:after="0" w:line="240" w:lineRule="auto"/>
        <w:jc w:val="center"/>
        <w:rPr>
          <w:rFonts w:cs="Arial"/>
          <w:b/>
          <w:sz w:val="32"/>
          <w:szCs w:val="32"/>
        </w:rPr>
      </w:pPr>
      <w:r w:rsidRPr="00055123">
        <w:rPr>
          <w:rFonts w:cs="Arial"/>
          <w:b/>
          <w:sz w:val="32"/>
          <w:szCs w:val="32"/>
        </w:rPr>
        <w:t>“</w:t>
      </w:r>
      <w:r w:rsidRPr="00F17BB1">
        <w:rPr>
          <w:rFonts w:cs="Arial"/>
          <w:b/>
          <w:sz w:val="32"/>
          <w:szCs w:val="32"/>
        </w:rPr>
        <w:t xml:space="preserve">Idaho </w:t>
      </w:r>
      <w:r w:rsidR="00F17BB1" w:rsidRPr="00F17BB1">
        <w:rPr>
          <w:rFonts w:cs="Arial"/>
          <w:b/>
          <w:sz w:val="32"/>
          <w:szCs w:val="32"/>
        </w:rPr>
        <w:t>Drive Aware</w:t>
      </w:r>
      <w:r w:rsidRPr="00055123">
        <w:rPr>
          <w:rFonts w:cs="Arial"/>
          <w:b/>
          <w:sz w:val="32"/>
          <w:szCs w:val="32"/>
        </w:rPr>
        <w:t xml:space="preserve">” Campaign to </w:t>
      </w:r>
    </w:p>
    <w:p w14:paraId="51E86ED7" w14:textId="77777777" w:rsidR="00055123" w:rsidRPr="00055123" w:rsidRDefault="00055123" w:rsidP="00055123">
      <w:pPr>
        <w:spacing w:after="0" w:line="240" w:lineRule="auto"/>
        <w:jc w:val="center"/>
        <w:rPr>
          <w:rFonts w:cs="Arial"/>
          <w:b/>
          <w:sz w:val="32"/>
          <w:szCs w:val="32"/>
        </w:rPr>
      </w:pPr>
      <w:r w:rsidRPr="00055123">
        <w:rPr>
          <w:rFonts w:cs="Arial"/>
          <w:b/>
          <w:sz w:val="32"/>
          <w:szCs w:val="32"/>
        </w:rPr>
        <w:t xml:space="preserve">Promote Attentive Driving for Life </w:t>
      </w:r>
    </w:p>
    <w:p w14:paraId="28C17E72" w14:textId="77777777" w:rsidR="00055123" w:rsidRPr="00055123" w:rsidRDefault="00055123" w:rsidP="00055123">
      <w:pPr>
        <w:spacing w:after="0" w:line="240" w:lineRule="auto"/>
        <w:rPr>
          <w:b/>
          <w:sz w:val="20"/>
        </w:rPr>
      </w:pPr>
    </w:p>
    <w:p w14:paraId="221CA705" w14:textId="6E4DE3CA" w:rsidR="00055123" w:rsidRPr="00055123" w:rsidRDefault="00055123" w:rsidP="00055123">
      <w:pPr>
        <w:spacing w:after="0" w:line="240" w:lineRule="auto"/>
        <w:rPr>
          <w:sz w:val="20"/>
        </w:rPr>
      </w:pPr>
      <w:r w:rsidRPr="00055123">
        <w:rPr>
          <w:b/>
          <w:sz w:val="20"/>
        </w:rPr>
        <w:t>[City, State]</w:t>
      </w:r>
      <w:r w:rsidRPr="00055123">
        <w:rPr>
          <w:sz w:val="20"/>
        </w:rPr>
        <w:t xml:space="preserve"> – In an effort to make our roads safer, </w:t>
      </w:r>
      <w:r w:rsidRPr="00055123">
        <w:rPr>
          <w:b/>
          <w:sz w:val="20"/>
        </w:rPr>
        <w:t>[Community/Partner]</w:t>
      </w:r>
      <w:r w:rsidRPr="00055123">
        <w:rPr>
          <w:sz w:val="20"/>
        </w:rPr>
        <w:t xml:space="preserve"> announced today that it has joined the “</w:t>
      </w:r>
      <w:r w:rsidR="00F17BB1" w:rsidRPr="00FE3182">
        <w:rPr>
          <w:sz w:val="20"/>
        </w:rPr>
        <w:t>Idaho Drive Aware”</w:t>
      </w:r>
      <w:r w:rsidRPr="00FE3182">
        <w:rPr>
          <w:sz w:val="20"/>
        </w:rPr>
        <w:t xml:space="preserve"> campaign raise awareness of dangers associated with driving distracted, promote safe driving behaviors, and ultimately work toward elimination of death and serious injuries due to crashes on Idaho roadways.  </w:t>
      </w:r>
      <w:r w:rsidRPr="00FE3182">
        <w:rPr>
          <w:b/>
          <w:sz w:val="20"/>
        </w:rPr>
        <w:t>[Group/Organization]</w:t>
      </w:r>
      <w:r w:rsidRPr="00FE3182">
        <w:rPr>
          <w:sz w:val="20"/>
        </w:rPr>
        <w:t xml:space="preserve"> has pledged</w:t>
      </w:r>
      <w:r w:rsidRPr="00055123">
        <w:rPr>
          <w:sz w:val="20"/>
        </w:rPr>
        <w:t xml:space="preserve"> its support to help spread the message that distracted drivers are not only a danger to themselves, but everyone else on the road.  </w:t>
      </w:r>
    </w:p>
    <w:p w14:paraId="404028DB" w14:textId="77777777" w:rsidR="00055123" w:rsidRPr="00055123" w:rsidRDefault="00055123" w:rsidP="00055123">
      <w:pPr>
        <w:spacing w:after="0" w:line="240" w:lineRule="auto"/>
        <w:rPr>
          <w:sz w:val="20"/>
        </w:rPr>
      </w:pPr>
    </w:p>
    <w:p w14:paraId="786C42AE" w14:textId="77777777" w:rsidR="00055123" w:rsidRPr="00055123" w:rsidRDefault="00055123" w:rsidP="00055123">
      <w:pPr>
        <w:spacing w:after="0" w:line="240" w:lineRule="auto"/>
        <w:rPr>
          <w:sz w:val="20"/>
        </w:rPr>
      </w:pPr>
      <w:r w:rsidRPr="00055123">
        <w:rPr>
          <w:sz w:val="20"/>
        </w:rPr>
        <w:t xml:space="preserve">“This effort is intended to educate our community about the dangers of distracted driving” said </w:t>
      </w:r>
      <w:r w:rsidRPr="00055123">
        <w:rPr>
          <w:b/>
          <w:sz w:val="20"/>
        </w:rPr>
        <w:t>[Local Spokesperson, title with organization]</w:t>
      </w:r>
      <w:r w:rsidRPr="00055123">
        <w:rPr>
          <w:sz w:val="20"/>
        </w:rPr>
        <w:t>.  “We hope that once people see the statistics and realize the danger involved, they will change their driving habits to help protect themselves, their families, and others on the road.”</w:t>
      </w:r>
    </w:p>
    <w:p w14:paraId="6C470757" w14:textId="77777777" w:rsidR="00055123" w:rsidRPr="00055123" w:rsidRDefault="00055123" w:rsidP="00055123">
      <w:pPr>
        <w:spacing w:after="0" w:line="240" w:lineRule="auto"/>
        <w:rPr>
          <w:sz w:val="20"/>
        </w:rPr>
      </w:pPr>
    </w:p>
    <w:p w14:paraId="7BF197CD" w14:textId="77777777" w:rsidR="00055123" w:rsidRPr="00055123" w:rsidRDefault="00055123" w:rsidP="00055123">
      <w:pPr>
        <w:spacing w:after="0" w:line="240" w:lineRule="auto"/>
        <w:rPr>
          <w:sz w:val="20"/>
        </w:rPr>
      </w:pPr>
      <w:r w:rsidRPr="00055123">
        <w:rPr>
          <w:sz w:val="20"/>
        </w:rPr>
        <w:t>Distracted driving accounts for 1 in 4 multiple vehicle crashes in Idaho during 2013, and contributed to 43 deaths and 8,049 people injured.  Over the last three years (2011-2013), there have been 879 serious injury crashes involving distracted drivers that have resulted in 125 people killed.</w:t>
      </w:r>
    </w:p>
    <w:p w14:paraId="7E5995C5" w14:textId="77777777" w:rsidR="00055123" w:rsidRPr="00055123" w:rsidRDefault="00055123" w:rsidP="00055123">
      <w:pPr>
        <w:spacing w:after="0" w:line="240" w:lineRule="auto"/>
        <w:rPr>
          <w:sz w:val="20"/>
        </w:rPr>
      </w:pPr>
    </w:p>
    <w:p w14:paraId="4DD3A1F9" w14:textId="77777777" w:rsidR="00055123" w:rsidRPr="00055123" w:rsidRDefault="00055123" w:rsidP="00055123">
      <w:pPr>
        <w:spacing w:after="0" w:line="240" w:lineRule="auto"/>
        <w:ind w:firstLine="4"/>
        <w:rPr>
          <w:sz w:val="20"/>
        </w:rPr>
      </w:pPr>
      <w:r w:rsidRPr="00055123">
        <w:rPr>
          <w:sz w:val="20"/>
        </w:rPr>
        <w:t xml:space="preserve">Anything that takes your eyes off the road or hands off the steering wheel is considered a distraction—visual, manual and cognitive.  Distractions include navigation and entertainment systems, cell phones, or more conventional distractions, such as interacting with passengers or eating.  </w:t>
      </w:r>
    </w:p>
    <w:p w14:paraId="23F3CE45" w14:textId="77777777" w:rsidR="00055123" w:rsidRDefault="00055123" w:rsidP="00055123">
      <w:pPr>
        <w:spacing w:after="0" w:line="240" w:lineRule="auto"/>
        <w:ind w:firstLine="4"/>
        <w:rPr>
          <w:sz w:val="20"/>
        </w:rPr>
      </w:pPr>
    </w:p>
    <w:p w14:paraId="6785556A" w14:textId="3D4E6708" w:rsidR="00055123" w:rsidRPr="00055123" w:rsidRDefault="00055123" w:rsidP="00055123">
      <w:pPr>
        <w:spacing w:after="0" w:line="240" w:lineRule="auto"/>
        <w:ind w:firstLine="4"/>
        <w:rPr>
          <w:sz w:val="20"/>
        </w:rPr>
      </w:pPr>
      <w:proofErr w:type="gramStart"/>
      <w:r w:rsidRPr="00055123">
        <w:rPr>
          <w:sz w:val="20"/>
        </w:rPr>
        <w:t>More young</w:t>
      </w:r>
      <w:proofErr w:type="gramEnd"/>
      <w:r w:rsidRPr="00055123">
        <w:rPr>
          <w:sz w:val="20"/>
        </w:rPr>
        <w:t xml:space="preserve"> people ages 15-19, die each year due to distractions behind the wheel than from disease, homicide, or crashes caused by drugs and alcohol.</w:t>
      </w:r>
      <w:r>
        <w:rPr>
          <w:sz w:val="20"/>
        </w:rPr>
        <w:t xml:space="preserve">  </w:t>
      </w:r>
      <w:r w:rsidRPr="00055123">
        <w:rPr>
          <w:sz w:val="20"/>
        </w:rPr>
        <w:t xml:space="preserve">The </w:t>
      </w:r>
      <w:r w:rsidR="00F17BB1">
        <w:rPr>
          <w:sz w:val="20"/>
        </w:rPr>
        <w:t xml:space="preserve">Idaho </w:t>
      </w:r>
      <w:r w:rsidR="00F17BB1" w:rsidRPr="00F17BB1">
        <w:rPr>
          <w:sz w:val="20"/>
        </w:rPr>
        <w:t xml:space="preserve">Drive Aware </w:t>
      </w:r>
      <w:r w:rsidRPr="00F17BB1">
        <w:rPr>
          <w:sz w:val="20"/>
        </w:rPr>
        <w:t>e</w:t>
      </w:r>
      <w:r w:rsidRPr="00055123">
        <w:rPr>
          <w:sz w:val="20"/>
        </w:rPr>
        <w:t xml:space="preserve">ffort focuses on ways to change the behavior of drivers through education, enforcement and public awareness – the same activities that have curbed drunk driving and increased seat belt use.  </w:t>
      </w:r>
    </w:p>
    <w:p w14:paraId="012AC25E" w14:textId="77777777" w:rsidR="00055123" w:rsidRPr="00055123" w:rsidRDefault="00055123" w:rsidP="00055123">
      <w:pPr>
        <w:spacing w:after="0" w:line="240" w:lineRule="auto"/>
        <w:rPr>
          <w:sz w:val="20"/>
        </w:rPr>
      </w:pPr>
    </w:p>
    <w:p w14:paraId="606F311E" w14:textId="77777777" w:rsidR="00055123" w:rsidRPr="00055123" w:rsidRDefault="00055123" w:rsidP="00055123">
      <w:pPr>
        <w:spacing w:after="0" w:line="240" w:lineRule="auto"/>
        <w:rPr>
          <w:b/>
          <w:sz w:val="20"/>
        </w:rPr>
      </w:pPr>
      <w:r w:rsidRPr="00055123">
        <w:rPr>
          <w:b/>
          <w:sz w:val="20"/>
        </w:rPr>
        <w:t xml:space="preserve">[COMMUNITY]’s </w:t>
      </w:r>
      <w:r w:rsidRPr="00055123">
        <w:rPr>
          <w:sz w:val="20"/>
        </w:rPr>
        <w:t xml:space="preserve">campaign will </w:t>
      </w:r>
      <w:r w:rsidRPr="00055123">
        <w:rPr>
          <w:b/>
          <w:sz w:val="20"/>
        </w:rPr>
        <w:t xml:space="preserve">[GIVE EXAMPLES HERE OF THE LOCAL CAMPAIGN AND WHAT IT WILL INCLUDE, AND INCLUDE ANY PARTNERS IN THE CAMPAIGN AND WHAT THEY WILL DO]. </w:t>
      </w:r>
    </w:p>
    <w:p w14:paraId="24BC22BE" w14:textId="77777777" w:rsidR="00055123" w:rsidRPr="00055123" w:rsidRDefault="00055123" w:rsidP="00055123">
      <w:pPr>
        <w:spacing w:after="0" w:line="240" w:lineRule="auto"/>
        <w:rPr>
          <w:b/>
          <w:sz w:val="20"/>
        </w:rPr>
      </w:pPr>
    </w:p>
    <w:p w14:paraId="608DA5F8" w14:textId="77777777" w:rsidR="00055123" w:rsidRPr="00055123" w:rsidRDefault="00055123" w:rsidP="00055123">
      <w:pPr>
        <w:autoSpaceDE w:val="0"/>
        <w:autoSpaceDN w:val="0"/>
        <w:adjustRightInd w:val="0"/>
        <w:spacing w:after="0" w:line="240" w:lineRule="auto"/>
        <w:rPr>
          <w:rFonts w:cs="Helvetica"/>
          <w:sz w:val="20"/>
        </w:rPr>
      </w:pPr>
      <w:r w:rsidRPr="00055123">
        <w:rPr>
          <w:sz w:val="20"/>
        </w:rPr>
        <w:t xml:space="preserve">“Every driver in </w:t>
      </w:r>
      <w:r w:rsidRPr="00055123">
        <w:rPr>
          <w:b/>
          <w:sz w:val="20"/>
        </w:rPr>
        <w:t>[COMMUNITY]</w:t>
      </w:r>
      <w:r w:rsidRPr="00055123">
        <w:rPr>
          <w:sz w:val="20"/>
        </w:rPr>
        <w:t xml:space="preserve"> has a role in this effort,” said </w:t>
      </w:r>
      <w:r w:rsidRPr="00055123">
        <w:rPr>
          <w:b/>
          <w:sz w:val="20"/>
        </w:rPr>
        <w:t>[Spokesperson]</w:t>
      </w:r>
      <w:r w:rsidRPr="00055123">
        <w:rPr>
          <w:sz w:val="20"/>
        </w:rPr>
        <w:t>.  “However, we especially want to reach out to adults because we know that, statistically, inattentive driving is a problem among drivers of all ages, not just youth. In 2013, 75% of drivers involved in fatal distracted crashes were 25 or older.</w:t>
      </w:r>
      <w:r w:rsidRPr="00055123">
        <w:rPr>
          <w:rFonts w:cs="Calibri"/>
        </w:rPr>
        <w:t>”</w:t>
      </w:r>
      <w:r w:rsidRPr="00055123">
        <w:rPr>
          <w:rFonts w:cs="Helvetica"/>
          <w:sz w:val="20"/>
        </w:rPr>
        <w:t xml:space="preserve"> </w:t>
      </w:r>
    </w:p>
    <w:p w14:paraId="3524F7DB" w14:textId="77777777" w:rsidR="00055123" w:rsidRPr="00055123" w:rsidRDefault="00055123" w:rsidP="00055123">
      <w:pPr>
        <w:spacing w:after="0" w:line="240" w:lineRule="auto"/>
        <w:rPr>
          <w:rFonts w:cs="Helvetica"/>
          <w:sz w:val="20"/>
        </w:rPr>
      </w:pPr>
    </w:p>
    <w:p w14:paraId="66456173" w14:textId="57949947" w:rsidR="00055123" w:rsidRPr="00055123" w:rsidRDefault="00055123" w:rsidP="00055123">
      <w:pPr>
        <w:spacing w:after="0" w:line="240" w:lineRule="auto"/>
        <w:rPr>
          <w:sz w:val="20"/>
        </w:rPr>
      </w:pPr>
      <w:r w:rsidRPr="00055123">
        <w:rPr>
          <w:b/>
          <w:sz w:val="20"/>
        </w:rPr>
        <w:t>[COMMUNITY]’s</w:t>
      </w:r>
      <w:r w:rsidRPr="00055123">
        <w:rPr>
          <w:sz w:val="20"/>
        </w:rPr>
        <w:t xml:space="preserve"> goal with this campaign is simple – save lives by getting drivers to remember to </w:t>
      </w:r>
      <w:r w:rsidRPr="00F17BB1">
        <w:rPr>
          <w:sz w:val="20"/>
        </w:rPr>
        <w:t>“Drive</w:t>
      </w:r>
      <w:r w:rsidR="00F17BB1" w:rsidRPr="00F17BB1">
        <w:rPr>
          <w:sz w:val="20"/>
        </w:rPr>
        <w:t xml:space="preserve"> Aware</w:t>
      </w:r>
      <w:r w:rsidRPr="00F17BB1">
        <w:rPr>
          <w:sz w:val="20"/>
        </w:rPr>
        <w:t>.”</w:t>
      </w:r>
    </w:p>
    <w:p w14:paraId="0EB87144" w14:textId="77777777" w:rsidR="00055123" w:rsidRPr="00055123" w:rsidRDefault="00055123" w:rsidP="00055123">
      <w:pPr>
        <w:spacing w:after="0" w:line="240" w:lineRule="auto"/>
        <w:rPr>
          <w:sz w:val="20"/>
        </w:rPr>
      </w:pPr>
    </w:p>
    <w:p w14:paraId="54DDF42D" w14:textId="7D3E1F58" w:rsidR="00055123" w:rsidRPr="00055123" w:rsidRDefault="00055123" w:rsidP="00055123">
      <w:pPr>
        <w:spacing w:after="0" w:line="240" w:lineRule="auto"/>
        <w:rPr>
          <w:b/>
          <w:sz w:val="20"/>
        </w:rPr>
      </w:pPr>
      <w:r w:rsidRPr="00055123">
        <w:rPr>
          <w:sz w:val="20"/>
        </w:rPr>
        <w:t xml:space="preserve">For more information about distracted driving, please visit </w:t>
      </w:r>
      <w:r w:rsidR="00F17BB1" w:rsidRPr="00F17BB1">
        <w:rPr>
          <w:color w:val="0070C0"/>
          <w:sz w:val="20"/>
          <w:u w:val="single"/>
        </w:rPr>
        <w:t>&lt;link&gt;</w:t>
      </w:r>
      <w:r w:rsidRPr="00055123">
        <w:rPr>
          <w:sz w:val="20"/>
        </w:rPr>
        <w:t xml:space="preserve">, or you can contact </w:t>
      </w:r>
      <w:r w:rsidRPr="00055123">
        <w:rPr>
          <w:b/>
          <w:sz w:val="20"/>
        </w:rPr>
        <w:t xml:space="preserve">[LOCAL CONTACT at PHONE/EMAIL].  </w:t>
      </w:r>
    </w:p>
    <w:p w14:paraId="61ED3E35" w14:textId="77777777" w:rsidR="00055123" w:rsidRPr="00055123" w:rsidRDefault="00055123" w:rsidP="00055123">
      <w:pPr>
        <w:spacing w:after="0" w:line="240" w:lineRule="auto"/>
        <w:rPr>
          <w:sz w:val="20"/>
        </w:rPr>
      </w:pPr>
    </w:p>
    <w:p w14:paraId="57C5699C" w14:textId="4A1F6290" w:rsidR="00055123" w:rsidRPr="00055123" w:rsidRDefault="00055123" w:rsidP="00055123">
      <w:pPr>
        <w:spacing w:after="0" w:line="240" w:lineRule="auto"/>
        <w:jc w:val="center"/>
        <w:rPr>
          <w:sz w:val="20"/>
        </w:rPr>
      </w:pPr>
      <w:r w:rsidRPr="00055123">
        <w:rPr>
          <w:sz w:val="20"/>
        </w:rPr>
        <w:t>##</w:t>
      </w:r>
    </w:p>
    <w:p w14:paraId="01B8CFB0" w14:textId="77777777" w:rsidR="00055123" w:rsidRPr="00055123" w:rsidRDefault="00055123" w:rsidP="00055123">
      <w:pPr>
        <w:spacing w:after="0" w:line="240" w:lineRule="auto"/>
      </w:pPr>
    </w:p>
    <w:sectPr w:rsidR="00055123" w:rsidRPr="00055123" w:rsidSect="001574EB">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D2CFA" w14:textId="77777777" w:rsidR="00EA1F9F" w:rsidRDefault="00EA1F9F" w:rsidP="00CC7622">
      <w:pPr>
        <w:spacing w:after="0" w:line="240" w:lineRule="auto"/>
      </w:pPr>
      <w:r>
        <w:separator/>
      </w:r>
    </w:p>
  </w:endnote>
  <w:endnote w:type="continuationSeparator" w:id="0">
    <w:p w14:paraId="0BA14E01" w14:textId="77777777" w:rsidR="00EA1F9F" w:rsidRDefault="00EA1F9F" w:rsidP="00C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70F91" w14:textId="77777777" w:rsidR="00EA1F9F" w:rsidRDefault="00EA1F9F" w:rsidP="00CC7622">
      <w:pPr>
        <w:spacing w:after="0" w:line="240" w:lineRule="auto"/>
      </w:pPr>
      <w:r>
        <w:separator/>
      </w:r>
    </w:p>
  </w:footnote>
  <w:footnote w:type="continuationSeparator" w:id="0">
    <w:p w14:paraId="1D0308B1" w14:textId="77777777" w:rsidR="00EA1F9F" w:rsidRDefault="00EA1F9F" w:rsidP="00CC7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B7D68" w14:textId="7D48833D" w:rsidR="00CC7622" w:rsidRPr="00301AA5" w:rsidRDefault="000D510C" w:rsidP="00CC7622">
    <w:pPr>
      <w:pBdr>
        <w:bottom w:val="single" w:sz="24" w:space="1" w:color="E36C0A" w:themeColor="accent6" w:themeShade="BF"/>
      </w:pBdr>
      <w:tabs>
        <w:tab w:val="left" w:pos="900"/>
      </w:tabs>
      <w:jc w:val="right"/>
      <w:rPr>
        <w:rFonts w:eastAsia="Times New Roman" w:cs="Times New Roman"/>
        <w:b/>
        <w:color w:val="595959" w:themeColor="text1" w:themeTint="A6"/>
        <w:sz w:val="18"/>
        <w:szCs w:val="18"/>
      </w:rPr>
    </w:pPr>
    <w:r>
      <w:rPr>
        <w:rFonts w:eastAsia="Times New Roman" w:cs="Times New Roman"/>
        <w:noProof/>
        <w:szCs w:val="24"/>
      </w:rPr>
      <w:drawing>
        <wp:anchor distT="0" distB="0" distL="114300" distR="114300" simplePos="0" relativeHeight="251659264" behindDoc="0" locked="0" layoutInCell="1" allowOverlap="1" wp14:anchorId="77EAC3FC" wp14:editId="5E1BC440">
          <wp:simplePos x="0" y="0"/>
          <wp:positionH relativeFrom="column">
            <wp:posOffset>-23495</wp:posOffset>
          </wp:positionH>
          <wp:positionV relativeFrom="paragraph">
            <wp:posOffset>-29210</wp:posOffset>
          </wp:positionV>
          <wp:extent cx="497205" cy="4921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_officialLogo_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7205" cy="492125"/>
                  </a:xfrm>
                  <a:prstGeom prst="rect">
                    <a:avLst/>
                  </a:prstGeom>
                  <a:noFill/>
                  <a:ln w="9525">
                    <a:noFill/>
                    <a:miter lim="800000"/>
                    <a:headEnd/>
                    <a:tailEnd/>
                  </a:ln>
                </pic:spPr>
              </pic:pic>
            </a:graphicData>
          </a:graphic>
          <wp14:sizeRelV relativeFrom="margin">
            <wp14:pctHeight>0</wp14:pctHeight>
          </wp14:sizeRelV>
        </wp:anchor>
      </w:drawing>
    </w:r>
    <w:r w:rsidR="00CC7622" w:rsidRPr="00BB19C5">
      <w:rPr>
        <w:noProof/>
        <w:sz w:val="18"/>
        <w:szCs w:val="18"/>
      </w:rPr>
      <w:drawing>
        <wp:anchor distT="0" distB="0" distL="114300" distR="114300" simplePos="0" relativeHeight="251660288" behindDoc="0" locked="0" layoutInCell="1" allowOverlap="1" wp14:anchorId="414F0566" wp14:editId="61DFC28E">
          <wp:simplePos x="0" y="0"/>
          <wp:positionH relativeFrom="column">
            <wp:posOffset>551444</wp:posOffset>
          </wp:positionH>
          <wp:positionV relativeFrom="paragraph">
            <wp:posOffset>-34290</wp:posOffset>
          </wp:positionV>
          <wp:extent cx="467360" cy="499745"/>
          <wp:effectExtent l="0" t="0" r="8890" b="0"/>
          <wp:wrapNone/>
          <wp:docPr id="2" name="Picture 2" descr="zero-deat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death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36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622" w:rsidRPr="005B6C2B">
      <w:rPr>
        <w:rFonts w:eastAsia="Times New Roman" w:cs="Times New Roman"/>
        <w:szCs w:val="24"/>
      </w:rPr>
      <w:t xml:space="preserve">      </w:t>
    </w:r>
    <w:r w:rsidR="00CC7622" w:rsidRPr="005B6C2B">
      <w:rPr>
        <w:rFonts w:eastAsia="Times New Roman" w:cs="Times New Roman"/>
        <w:szCs w:val="24"/>
      </w:rPr>
      <w:tab/>
    </w:r>
    <w:r w:rsidR="00CC7622" w:rsidRPr="00301AA5">
      <w:rPr>
        <w:rFonts w:eastAsia="Times New Roman" w:cs="Times New Roman"/>
        <w:color w:val="595959" w:themeColor="text1" w:themeTint="A6"/>
        <w:sz w:val="18"/>
        <w:szCs w:val="18"/>
      </w:rPr>
      <w:t xml:space="preserve">Idaho Transportation Department  </w:t>
    </w:r>
    <w:r w:rsidR="00CC7622" w:rsidRPr="00301AA5">
      <w:rPr>
        <w:rFonts w:eastAsia="Times New Roman" w:cs="Times New Roman"/>
        <w:color w:val="595959" w:themeColor="text1" w:themeTint="A6"/>
        <w:sz w:val="18"/>
        <w:szCs w:val="18"/>
      </w:rPr>
      <w:sym w:font="Wingdings" w:char="F09F"/>
    </w:r>
    <w:r w:rsidR="00CC7622" w:rsidRPr="00301AA5">
      <w:rPr>
        <w:rFonts w:eastAsia="Times New Roman" w:cs="Times New Roman"/>
        <w:color w:val="595959" w:themeColor="text1" w:themeTint="A6"/>
        <w:sz w:val="18"/>
        <w:szCs w:val="18"/>
      </w:rPr>
      <w:t xml:space="preserve">  </w:t>
    </w:r>
    <w:r w:rsidR="00CC7622" w:rsidRPr="00301AA5">
      <w:rPr>
        <w:rFonts w:eastAsia="Times New Roman" w:cs="Times New Roman"/>
        <w:b/>
        <w:color w:val="595959" w:themeColor="text1" w:themeTint="A6"/>
        <w:sz w:val="18"/>
        <w:szCs w:val="18"/>
      </w:rPr>
      <w:t>OFFICE OF HIGHWAY SAFETY</w:t>
    </w:r>
  </w:p>
  <w:p w14:paraId="5466DB18" w14:textId="77777777" w:rsidR="00CC7622" w:rsidRPr="00301AA5" w:rsidRDefault="00CC7622" w:rsidP="00CC7622">
    <w:pPr>
      <w:jc w:val="right"/>
      <w:rPr>
        <w:color w:val="595959" w:themeColor="text1" w:themeTint="A6"/>
        <w:sz w:val="18"/>
        <w:szCs w:val="18"/>
      </w:rPr>
    </w:pPr>
    <w:r w:rsidRPr="00301AA5">
      <w:rPr>
        <w:color w:val="595959" w:themeColor="text1" w:themeTint="A6"/>
        <w:sz w:val="18"/>
        <w:szCs w:val="18"/>
      </w:rPr>
      <w:t>Distracted Driving Task Force: Promoting Attentive Driving for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C3"/>
    <w:rsid w:val="00055123"/>
    <w:rsid w:val="000D510C"/>
    <w:rsid w:val="000F6F32"/>
    <w:rsid w:val="001362C3"/>
    <w:rsid w:val="00137217"/>
    <w:rsid w:val="001574EB"/>
    <w:rsid w:val="001E707E"/>
    <w:rsid w:val="001E7603"/>
    <w:rsid w:val="00261A5B"/>
    <w:rsid w:val="003F11A4"/>
    <w:rsid w:val="00540884"/>
    <w:rsid w:val="00566F87"/>
    <w:rsid w:val="00910F87"/>
    <w:rsid w:val="009557C8"/>
    <w:rsid w:val="009C5300"/>
    <w:rsid w:val="00CC7622"/>
    <w:rsid w:val="00D71A27"/>
    <w:rsid w:val="00D9706F"/>
    <w:rsid w:val="00DD25AE"/>
    <w:rsid w:val="00E6214A"/>
    <w:rsid w:val="00EA1F9F"/>
    <w:rsid w:val="00F17BB1"/>
    <w:rsid w:val="00FE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E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C3"/>
    <w:rPr>
      <w:rFonts w:ascii="Tahoma" w:hAnsi="Tahoma" w:cs="Tahoma"/>
      <w:sz w:val="16"/>
      <w:szCs w:val="16"/>
    </w:rPr>
  </w:style>
  <w:style w:type="paragraph" w:styleId="Salutation">
    <w:name w:val="Salutation"/>
    <w:basedOn w:val="Normal"/>
    <w:next w:val="Normal"/>
    <w:link w:val="SalutationChar"/>
    <w:qFormat/>
    <w:rsid w:val="001362C3"/>
    <w:pPr>
      <w:spacing w:before="480" w:after="240"/>
    </w:pPr>
    <w:rPr>
      <w:rFonts w:eastAsia="Times New Roman" w:cs="Times New Roman"/>
      <w:sz w:val="24"/>
      <w:szCs w:val="24"/>
    </w:rPr>
  </w:style>
  <w:style w:type="character" w:customStyle="1" w:styleId="SalutationChar">
    <w:name w:val="Salutation Char"/>
    <w:basedOn w:val="DefaultParagraphFont"/>
    <w:link w:val="Salutation"/>
    <w:rsid w:val="001362C3"/>
    <w:rPr>
      <w:rFonts w:eastAsia="Times New Roman" w:cs="Times New Roman"/>
      <w:sz w:val="24"/>
      <w:szCs w:val="24"/>
    </w:rPr>
  </w:style>
  <w:style w:type="paragraph" w:styleId="Closing">
    <w:name w:val="Closing"/>
    <w:basedOn w:val="Normal"/>
    <w:link w:val="ClosingChar"/>
    <w:qFormat/>
    <w:rsid w:val="001362C3"/>
    <w:pPr>
      <w:spacing w:after="960"/>
    </w:pPr>
    <w:rPr>
      <w:rFonts w:eastAsia="Times New Roman" w:cs="Times New Roman"/>
      <w:sz w:val="24"/>
      <w:szCs w:val="24"/>
    </w:rPr>
  </w:style>
  <w:style w:type="character" w:customStyle="1" w:styleId="ClosingChar">
    <w:name w:val="Closing Char"/>
    <w:basedOn w:val="DefaultParagraphFont"/>
    <w:link w:val="Closing"/>
    <w:rsid w:val="001362C3"/>
    <w:rPr>
      <w:rFonts w:eastAsia="Times New Roman" w:cs="Times New Roman"/>
      <w:sz w:val="24"/>
      <w:szCs w:val="24"/>
    </w:rPr>
  </w:style>
  <w:style w:type="paragraph" w:styleId="Signature">
    <w:name w:val="Signature"/>
    <w:basedOn w:val="Normal"/>
    <w:link w:val="SignatureChar"/>
    <w:qFormat/>
    <w:rsid w:val="001362C3"/>
    <w:pPr>
      <w:spacing w:after="0"/>
    </w:pPr>
    <w:rPr>
      <w:rFonts w:eastAsia="Times New Roman" w:cs="Times New Roman"/>
      <w:sz w:val="24"/>
      <w:szCs w:val="24"/>
    </w:rPr>
  </w:style>
  <w:style w:type="character" w:customStyle="1" w:styleId="SignatureChar">
    <w:name w:val="Signature Char"/>
    <w:basedOn w:val="DefaultParagraphFont"/>
    <w:link w:val="Signature"/>
    <w:rsid w:val="001362C3"/>
    <w:rPr>
      <w:rFonts w:eastAsia="Times New Roman" w:cs="Times New Roman"/>
      <w:sz w:val="24"/>
      <w:szCs w:val="24"/>
    </w:rPr>
  </w:style>
  <w:style w:type="paragraph" w:styleId="Header">
    <w:name w:val="header"/>
    <w:basedOn w:val="Normal"/>
    <w:link w:val="HeaderChar"/>
    <w:uiPriority w:val="99"/>
    <w:unhideWhenUsed/>
    <w:rsid w:val="00C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22"/>
  </w:style>
  <w:style w:type="paragraph" w:styleId="Footer">
    <w:name w:val="footer"/>
    <w:basedOn w:val="Normal"/>
    <w:link w:val="FooterChar"/>
    <w:uiPriority w:val="99"/>
    <w:unhideWhenUsed/>
    <w:rsid w:val="00C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22"/>
  </w:style>
  <w:style w:type="paragraph" w:customStyle="1" w:styleId="Default">
    <w:name w:val="Default"/>
    <w:uiPriority w:val="99"/>
    <w:rsid w:val="00CC762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0551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C3"/>
    <w:rPr>
      <w:rFonts w:ascii="Tahoma" w:hAnsi="Tahoma" w:cs="Tahoma"/>
      <w:sz w:val="16"/>
      <w:szCs w:val="16"/>
    </w:rPr>
  </w:style>
  <w:style w:type="paragraph" w:styleId="Salutation">
    <w:name w:val="Salutation"/>
    <w:basedOn w:val="Normal"/>
    <w:next w:val="Normal"/>
    <w:link w:val="SalutationChar"/>
    <w:qFormat/>
    <w:rsid w:val="001362C3"/>
    <w:pPr>
      <w:spacing w:before="480" w:after="240"/>
    </w:pPr>
    <w:rPr>
      <w:rFonts w:eastAsia="Times New Roman" w:cs="Times New Roman"/>
      <w:sz w:val="24"/>
      <w:szCs w:val="24"/>
    </w:rPr>
  </w:style>
  <w:style w:type="character" w:customStyle="1" w:styleId="SalutationChar">
    <w:name w:val="Salutation Char"/>
    <w:basedOn w:val="DefaultParagraphFont"/>
    <w:link w:val="Salutation"/>
    <w:rsid w:val="001362C3"/>
    <w:rPr>
      <w:rFonts w:eastAsia="Times New Roman" w:cs="Times New Roman"/>
      <w:sz w:val="24"/>
      <w:szCs w:val="24"/>
    </w:rPr>
  </w:style>
  <w:style w:type="paragraph" w:styleId="Closing">
    <w:name w:val="Closing"/>
    <w:basedOn w:val="Normal"/>
    <w:link w:val="ClosingChar"/>
    <w:qFormat/>
    <w:rsid w:val="001362C3"/>
    <w:pPr>
      <w:spacing w:after="960"/>
    </w:pPr>
    <w:rPr>
      <w:rFonts w:eastAsia="Times New Roman" w:cs="Times New Roman"/>
      <w:sz w:val="24"/>
      <w:szCs w:val="24"/>
    </w:rPr>
  </w:style>
  <w:style w:type="character" w:customStyle="1" w:styleId="ClosingChar">
    <w:name w:val="Closing Char"/>
    <w:basedOn w:val="DefaultParagraphFont"/>
    <w:link w:val="Closing"/>
    <w:rsid w:val="001362C3"/>
    <w:rPr>
      <w:rFonts w:eastAsia="Times New Roman" w:cs="Times New Roman"/>
      <w:sz w:val="24"/>
      <w:szCs w:val="24"/>
    </w:rPr>
  </w:style>
  <w:style w:type="paragraph" w:styleId="Signature">
    <w:name w:val="Signature"/>
    <w:basedOn w:val="Normal"/>
    <w:link w:val="SignatureChar"/>
    <w:qFormat/>
    <w:rsid w:val="001362C3"/>
    <w:pPr>
      <w:spacing w:after="0"/>
    </w:pPr>
    <w:rPr>
      <w:rFonts w:eastAsia="Times New Roman" w:cs="Times New Roman"/>
      <w:sz w:val="24"/>
      <w:szCs w:val="24"/>
    </w:rPr>
  </w:style>
  <w:style w:type="character" w:customStyle="1" w:styleId="SignatureChar">
    <w:name w:val="Signature Char"/>
    <w:basedOn w:val="DefaultParagraphFont"/>
    <w:link w:val="Signature"/>
    <w:rsid w:val="001362C3"/>
    <w:rPr>
      <w:rFonts w:eastAsia="Times New Roman" w:cs="Times New Roman"/>
      <w:sz w:val="24"/>
      <w:szCs w:val="24"/>
    </w:rPr>
  </w:style>
  <w:style w:type="paragraph" w:styleId="Header">
    <w:name w:val="header"/>
    <w:basedOn w:val="Normal"/>
    <w:link w:val="HeaderChar"/>
    <w:uiPriority w:val="99"/>
    <w:unhideWhenUsed/>
    <w:rsid w:val="00C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22"/>
  </w:style>
  <w:style w:type="paragraph" w:styleId="Footer">
    <w:name w:val="footer"/>
    <w:basedOn w:val="Normal"/>
    <w:link w:val="FooterChar"/>
    <w:uiPriority w:val="99"/>
    <w:unhideWhenUsed/>
    <w:rsid w:val="00C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22"/>
  </w:style>
  <w:style w:type="paragraph" w:customStyle="1" w:styleId="Default">
    <w:name w:val="Default"/>
    <w:uiPriority w:val="99"/>
    <w:rsid w:val="00CC762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055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D21C-8440-429E-B53B-7B7047A6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J-U-B Engineers, Inc.</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Hodges</dc:creator>
  <cp:lastModifiedBy>Pauline Davis</cp:lastModifiedBy>
  <cp:revision>6</cp:revision>
  <cp:lastPrinted>2013-06-19T23:25:00Z</cp:lastPrinted>
  <dcterms:created xsi:type="dcterms:W3CDTF">2015-11-18T05:35:00Z</dcterms:created>
  <dcterms:modified xsi:type="dcterms:W3CDTF">2016-02-03T23:17:00Z</dcterms:modified>
</cp:coreProperties>
</file>